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D3F0" w14:textId="77777777" w:rsidR="00CF5895" w:rsidRDefault="002D717C">
      <w:pPr>
        <w:spacing w:after="139" w:line="259" w:lineRule="auto"/>
        <w:ind w:left="0" w:firstLine="0"/>
      </w:pPr>
      <w:r>
        <w:t xml:space="preserve"> </w:t>
      </w:r>
    </w:p>
    <w:p w14:paraId="330B75A1" w14:textId="77777777" w:rsidR="00CF5895" w:rsidRPr="009F1F10" w:rsidRDefault="002D717C">
      <w:pPr>
        <w:spacing w:after="138" w:line="259" w:lineRule="auto"/>
        <w:ind w:right="2"/>
        <w:jc w:val="center"/>
        <w:rPr>
          <w:rFonts w:ascii="Verdana" w:hAnsi="Verdana"/>
        </w:rPr>
      </w:pPr>
      <w:r w:rsidRPr="009F1F10">
        <w:rPr>
          <w:rFonts w:ascii="Verdana" w:hAnsi="Verdana"/>
          <w:b/>
        </w:rPr>
        <w:t xml:space="preserve">FORMULÄR FÖR POSTRÖSTNING OCH ANMÄLAN </w:t>
      </w:r>
    </w:p>
    <w:p w14:paraId="59AC7A5A" w14:textId="4C66B552" w:rsidR="00CF5895" w:rsidRPr="009F1F10" w:rsidRDefault="00B67EE6">
      <w:pPr>
        <w:spacing w:after="138" w:line="259" w:lineRule="auto"/>
        <w:jc w:val="center"/>
        <w:rPr>
          <w:rFonts w:ascii="Verdana" w:hAnsi="Verdana"/>
        </w:rPr>
      </w:pPr>
      <w:r w:rsidRPr="009F1F10">
        <w:rPr>
          <w:rFonts w:ascii="Verdana" w:hAnsi="Verdana"/>
          <w:b/>
        </w:rPr>
        <w:t>Akelius Residential Property AB</w:t>
      </w:r>
      <w:r w:rsidR="002D717C" w:rsidRPr="009F1F10">
        <w:rPr>
          <w:rFonts w:ascii="Verdana" w:hAnsi="Verdana"/>
          <w:b/>
        </w:rPr>
        <w:t xml:space="preserve"> (publ) – </w:t>
      </w:r>
      <w:r w:rsidR="00730764">
        <w:rPr>
          <w:rFonts w:ascii="Verdana" w:hAnsi="Verdana"/>
          <w:b/>
        </w:rPr>
        <w:t>års</w:t>
      </w:r>
      <w:r w:rsidR="002D717C" w:rsidRPr="009F1F10">
        <w:rPr>
          <w:rFonts w:ascii="Verdana" w:hAnsi="Verdana"/>
          <w:b/>
        </w:rPr>
        <w:t>stämma 202</w:t>
      </w:r>
      <w:r w:rsidR="00B63395">
        <w:rPr>
          <w:rFonts w:ascii="Verdana" w:hAnsi="Verdana"/>
          <w:b/>
        </w:rPr>
        <w:t>4</w:t>
      </w:r>
      <w:r w:rsidR="002D717C" w:rsidRPr="009F1F10">
        <w:rPr>
          <w:rFonts w:ascii="Verdana" w:hAnsi="Verdana"/>
          <w:b/>
        </w:rPr>
        <w:t xml:space="preserve"> </w:t>
      </w:r>
    </w:p>
    <w:p w14:paraId="48DEB8DE" w14:textId="72A57DFC" w:rsidR="00CF5895" w:rsidRPr="009F1F10" w:rsidRDefault="002D717C">
      <w:pPr>
        <w:ind w:left="-5"/>
        <w:rPr>
          <w:rFonts w:ascii="Verdana" w:hAnsi="Verdana"/>
        </w:rPr>
      </w:pPr>
      <w:r w:rsidRPr="009F1F10">
        <w:rPr>
          <w:rFonts w:ascii="Verdana" w:hAnsi="Verdana"/>
        </w:rPr>
        <w:t xml:space="preserve">Detta formulär är det ”poströstningsformulär” som refereras till i </w:t>
      </w:r>
      <w:r w:rsidR="00B67EE6" w:rsidRPr="009F1F10">
        <w:rPr>
          <w:rFonts w:ascii="Verdana" w:hAnsi="Verdana"/>
        </w:rPr>
        <w:t>Akelius Residential Property AB</w:t>
      </w:r>
      <w:r w:rsidR="00B8715D">
        <w:rPr>
          <w:rFonts w:ascii="Verdana" w:hAnsi="Verdana"/>
        </w:rPr>
        <w:t>:</w:t>
      </w:r>
      <w:r w:rsidR="00B67EE6" w:rsidRPr="009F1F10">
        <w:rPr>
          <w:rFonts w:ascii="Verdana" w:hAnsi="Verdana"/>
        </w:rPr>
        <w:t>s</w:t>
      </w:r>
      <w:r w:rsidRPr="009F1F10">
        <w:rPr>
          <w:rFonts w:ascii="Verdana" w:hAnsi="Verdana"/>
        </w:rPr>
        <w:t xml:space="preserve"> kallelse till </w:t>
      </w:r>
      <w:r w:rsidR="00730764">
        <w:rPr>
          <w:rFonts w:ascii="Verdana" w:hAnsi="Verdana"/>
        </w:rPr>
        <w:t>års</w:t>
      </w:r>
      <w:r w:rsidRPr="009F1F10">
        <w:rPr>
          <w:rFonts w:ascii="Verdana" w:hAnsi="Verdana"/>
        </w:rPr>
        <w:t>stämma (202</w:t>
      </w:r>
      <w:r w:rsidR="00B63395">
        <w:rPr>
          <w:rFonts w:ascii="Verdana" w:hAnsi="Verdana"/>
        </w:rPr>
        <w:t>4</w:t>
      </w:r>
      <w:r w:rsidRPr="009F1F10">
        <w:rPr>
          <w:rFonts w:ascii="Verdana" w:hAnsi="Verdana"/>
        </w:rPr>
        <w:t xml:space="preserve">) som kommer att hållas </w:t>
      </w:r>
      <w:r w:rsidR="009F1F10">
        <w:rPr>
          <w:rFonts w:ascii="Verdana" w:hAnsi="Verdana"/>
        </w:rPr>
        <w:t>202</w:t>
      </w:r>
      <w:r w:rsidR="00B63395">
        <w:rPr>
          <w:rFonts w:ascii="Verdana" w:hAnsi="Verdana"/>
        </w:rPr>
        <w:t>4</w:t>
      </w:r>
      <w:r w:rsidR="009F1F10">
        <w:rPr>
          <w:rFonts w:ascii="Verdana" w:hAnsi="Verdana"/>
        </w:rPr>
        <w:t>-</w:t>
      </w:r>
      <w:r w:rsidR="00B63395">
        <w:rPr>
          <w:rFonts w:ascii="Verdana" w:hAnsi="Verdana"/>
        </w:rPr>
        <w:t>04</w:t>
      </w:r>
      <w:r w:rsidR="00E2673C">
        <w:rPr>
          <w:rFonts w:ascii="Verdana" w:hAnsi="Verdana"/>
        </w:rPr>
        <w:t>-</w:t>
      </w:r>
      <w:r w:rsidR="00B63395">
        <w:rPr>
          <w:rFonts w:ascii="Verdana" w:hAnsi="Verdana"/>
        </w:rPr>
        <w:t>18</w:t>
      </w:r>
      <w:r w:rsidRPr="009F1F10">
        <w:rPr>
          <w:rFonts w:ascii="Verdana" w:hAnsi="Verdana"/>
        </w:rPr>
        <w:t xml:space="preserve">. Formuläret ska användas av aktieägare för att anmäla sig och rösta på vissa stämmopunkter, i enlighet med poströstningsförfarandet som beskrivs i kallelsen och sammanfattas nedan.  </w:t>
      </w:r>
    </w:p>
    <w:p w14:paraId="23670540" w14:textId="2F60A090" w:rsidR="00CF5895" w:rsidRPr="009F1F10" w:rsidRDefault="002D717C">
      <w:pPr>
        <w:ind w:left="-5"/>
        <w:rPr>
          <w:rFonts w:ascii="Verdana" w:hAnsi="Verdana"/>
        </w:rPr>
      </w:pPr>
      <w:r w:rsidRPr="009F1F10">
        <w:rPr>
          <w:rFonts w:ascii="Verdana" w:hAnsi="Verdana"/>
        </w:rPr>
        <w:t xml:space="preserve">För att registrering ska vara giltig och rösterna räknas ska detta formulär vara </w:t>
      </w:r>
      <w:r w:rsidR="00B67EE6" w:rsidRPr="009F1F10">
        <w:rPr>
          <w:rFonts w:ascii="Verdana" w:hAnsi="Verdana"/>
        </w:rPr>
        <w:t>Akelius Residential Property AB</w:t>
      </w:r>
      <w:r w:rsidRPr="009F1F10">
        <w:rPr>
          <w:rFonts w:ascii="Verdana" w:hAnsi="Verdana"/>
        </w:rPr>
        <w:t xml:space="preserve"> tillhanda </w:t>
      </w:r>
      <w:r w:rsidRPr="009F1F10">
        <w:rPr>
          <w:rFonts w:ascii="Verdana" w:hAnsi="Verdana"/>
          <w:b/>
        </w:rPr>
        <w:t xml:space="preserve">senast </w:t>
      </w:r>
      <w:r w:rsidR="009F1F10">
        <w:rPr>
          <w:rFonts w:ascii="Verdana" w:hAnsi="Verdana"/>
          <w:b/>
        </w:rPr>
        <w:t>202</w:t>
      </w:r>
      <w:r w:rsidR="00B63395">
        <w:rPr>
          <w:rFonts w:ascii="Verdana" w:hAnsi="Verdana"/>
          <w:b/>
        </w:rPr>
        <w:t>4</w:t>
      </w:r>
      <w:r w:rsidR="009F1F10">
        <w:rPr>
          <w:rFonts w:ascii="Verdana" w:hAnsi="Verdana"/>
          <w:b/>
        </w:rPr>
        <w:t>-</w:t>
      </w:r>
      <w:r w:rsidR="00B63395">
        <w:rPr>
          <w:rFonts w:ascii="Verdana" w:hAnsi="Verdana"/>
          <w:b/>
        </w:rPr>
        <w:t>04</w:t>
      </w:r>
      <w:r w:rsidR="009F1F10">
        <w:rPr>
          <w:rFonts w:ascii="Verdana" w:hAnsi="Verdana"/>
          <w:b/>
        </w:rPr>
        <w:t>-</w:t>
      </w:r>
      <w:r w:rsidR="00E45EED">
        <w:rPr>
          <w:rFonts w:ascii="Verdana" w:hAnsi="Verdana"/>
          <w:b/>
        </w:rPr>
        <w:t>1</w:t>
      </w:r>
      <w:r w:rsidR="00B63395">
        <w:rPr>
          <w:rFonts w:ascii="Verdana" w:hAnsi="Verdana"/>
          <w:b/>
        </w:rPr>
        <w:t>2</w:t>
      </w:r>
      <w:r w:rsidRPr="009F1F10">
        <w:rPr>
          <w:rFonts w:ascii="Verdana" w:hAnsi="Verdana"/>
        </w:rPr>
        <w:t xml:space="preserve">. Vänligen se kallelsen för ytterligare krav för giltighet. </w:t>
      </w:r>
    </w:p>
    <w:p w14:paraId="4241319B" w14:textId="100346CE" w:rsidR="00CF5895" w:rsidRDefault="002D717C">
      <w:pPr>
        <w:spacing w:after="0"/>
        <w:ind w:left="-5"/>
      </w:pPr>
      <w:r w:rsidRPr="009F1F10">
        <w:rPr>
          <w:rFonts w:ascii="Verdana" w:hAnsi="Verdana"/>
        </w:rPr>
        <w:t xml:space="preserve">Nedanstående aktieägare (i) anmäler sig härmed att delta och (ii) utöva sin rösträtt för aktieägarens samtliga aktier i </w:t>
      </w:r>
      <w:r w:rsidR="009F1F10">
        <w:rPr>
          <w:rFonts w:ascii="Verdana" w:hAnsi="Verdana"/>
        </w:rPr>
        <w:t>Akelius Residential Property A</w:t>
      </w:r>
      <w:r w:rsidRPr="009F1F10">
        <w:rPr>
          <w:rFonts w:ascii="Verdana" w:hAnsi="Verdana"/>
        </w:rPr>
        <w:t xml:space="preserve">B (publ), reg. no. </w:t>
      </w:r>
      <w:r w:rsidR="009F1F10" w:rsidRPr="009F1F10">
        <w:rPr>
          <w:rFonts w:ascii="Verdana" w:hAnsi="Verdana"/>
        </w:rPr>
        <w:t>556156-0383</w:t>
      </w:r>
      <w:r w:rsidRPr="009F1F10">
        <w:rPr>
          <w:rFonts w:ascii="Verdana" w:hAnsi="Verdana"/>
        </w:rPr>
        <w:t xml:space="preserve">, på stämman </w:t>
      </w:r>
      <w:r w:rsidR="009F1F10">
        <w:rPr>
          <w:rFonts w:ascii="Verdana" w:hAnsi="Verdana"/>
        </w:rPr>
        <w:t>202</w:t>
      </w:r>
      <w:r w:rsidR="00B63395">
        <w:rPr>
          <w:rFonts w:ascii="Verdana" w:hAnsi="Verdana"/>
        </w:rPr>
        <w:t>4</w:t>
      </w:r>
      <w:r w:rsidR="009F1F10">
        <w:rPr>
          <w:rFonts w:ascii="Verdana" w:hAnsi="Verdana"/>
        </w:rPr>
        <w:t>-</w:t>
      </w:r>
      <w:r w:rsidR="00B63395">
        <w:rPr>
          <w:rFonts w:ascii="Verdana" w:hAnsi="Verdana"/>
        </w:rPr>
        <w:t>04</w:t>
      </w:r>
      <w:r w:rsidR="009F1F10">
        <w:rPr>
          <w:rFonts w:ascii="Verdana" w:hAnsi="Verdana"/>
        </w:rPr>
        <w:t>-</w:t>
      </w:r>
      <w:r w:rsidR="00B63395">
        <w:rPr>
          <w:rFonts w:ascii="Verdana" w:hAnsi="Verdana"/>
        </w:rPr>
        <w:t>18</w:t>
      </w:r>
      <w:r w:rsidRPr="009F1F10">
        <w:rPr>
          <w:rFonts w:ascii="Verdana" w:hAnsi="Verdana"/>
        </w:rPr>
        <w:t>. Rösträtten utövas i enlighet med nedan markerade svarsalternativ.</w:t>
      </w:r>
      <w:r>
        <w:t xml:space="preserve">  </w:t>
      </w:r>
    </w:p>
    <w:tbl>
      <w:tblPr>
        <w:tblStyle w:val="TableGrid"/>
        <w:tblW w:w="8720" w:type="dxa"/>
        <w:tblInd w:w="5" w:type="dxa"/>
        <w:tblCellMar>
          <w:top w:w="43" w:type="dxa"/>
          <w:left w:w="108" w:type="dxa"/>
          <w:right w:w="115" w:type="dxa"/>
        </w:tblCellMar>
        <w:tblLook w:val="04A0" w:firstRow="1" w:lastRow="0" w:firstColumn="1" w:lastColumn="0" w:noHBand="0" w:noVBand="1"/>
      </w:tblPr>
      <w:tblGrid>
        <w:gridCol w:w="4390"/>
        <w:gridCol w:w="4330"/>
      </w:tblGrid>
      <w:tr w:rsidR="00CF5895" w14:paraId="54759171" w14:textId="77777777">
        <w:trPr>
          <w:trHeight w:val="337"/>
        </w:trPr>
        <w:tc>
          <w:tcPr>
            <w:tcW w:w="4391" w:type="dxa"/>
            <w:tcBorders>
              <w:top w:val="single" w:sz="4" w:space="0" w:color="000000"/>
              <w:left w:val="single" w:sz="4" w:space="0" w:color="000000"/>
              <w:bottom w:val="single" w:sz="4" w:space="0" w:color="000000"/>
              <w:right w:val="single" w:sz="4" w:space="0" w:color="000000"/>
            </w:tcBorders>
          </w:tcPr>
          <w:p w14:paraId="5A18DA7A" w14:textId="77777777" w:rsidR="00CF5895" w:rsidRPr="009F1F10" w:rsidRDefault="002D717C">
            <w:pPr>
              <w:spacing w:after="0" w:line="259" w:lineRule="auto"/>
              <w:ind w:left="0" w:firstLine="0"/>
              <w:rPr>
                <w:rFonts w:ascii="Verdana" w:hAnsi="Verdana"/>
              </w:rPr>
            </w:pPr>
            <w:r w:rsidRPr="009F1F10">
              <w:rPr>
                <w:rFonts w:ascii="Verdana" w:hAnsi="Verdana"/>
                <w:b/>
                <w:sz w:val="18"/>
              </w:rPr>
              <w:t xml:space="preserve">Aktieägarens namn </w:t>
            </w:r>
          </w:p>
        </w:tc>
        <w:tc>
          <w:tcPr>
            <w:tcW w:w="4330" w:type="dxa"/>
            <w:tcBorders>
              <w:top w:val="single" w:sz="4" w:space="0" w:color="000000"/>
              <w:left w:val="single" w:sz="4" w:space="0" w:color="000000"/>
              <w:bottom w:val="single" w:sz="4" w:space="0" w:color="000000"/>
              <w:right w:val="single" w:sz="4" w:space="0" w:color="000000"/>
            </w:tcBorders>
          </w:tcPr>
          <w:p w14:paraId="06826BFE" w14:textId="77777777" w:rsidR="00CF5895" w:rsidRPr="009F1F10" w:rsidRDefault="002D717C">
            <w:pPr>
              <w:spacing w:after="0" w:line="259" w:lineRule="auto"/>
              <w:ind w:left="1" w:firstLine="0"/>
              <w:rPr>
                <w:rFonts w:ascii="Verdana" w:hAnsi="Verdana"/>
              </w:rPr>
            </w:pPr>
            <w:r w:rsidRPr="009F1F10">
              <w:rPr>
                <w:rFonts w:ascii="Verdana" w:hAnsi="Verdana"/>
                <w:b/>
                <w:sz w:val="18"/>
              </w:rPr>
              <w:t xml:space="preserve">Personnummer/organisationsnummer </w:t>
            </w:r>
          </w:p>
        </w:tc>
      </w:tr>
      <w:tr w:rsidR="00CF5895" w14:paraId="0E030A84" w14:textId="77777777">
        <w:trPr>
          <w:trHeight w:val="395"/>
        </w:trPr>
        <w:tc>
          <w:tcPr>
            <w:tcW w:w="4391" w:type="dxa"/>
            <w:tcBorders>
              <w:top w:val="single" w:sz="4" w:space="0" w:color="000000"/>
              <w:left w:val="single" w:sz="4" w:space="0" w:color="000000"/>
              <w:bottom w:val="single" w:sz="4" w:space="0" w:color="000000"/>
              <w:right w:val="single" w:sz="4" w:space="0" w:color="000000"/>
            </w:tcBorders>
          </w:tcPr>
          <w:p w14:paraId="3D596F4C" w14:textId="77777777" w:rsidR="00CF5895" w:rsidRPr="009F1F10" w:rsidRDefault="002D717C">
            <w:pPr>
              <w:spacing w:after="0" w:line="259" w:lineRule="auto"/>
              <w:ind w:left="0" w:firstLine="0"/>
              <w:rPr>
                <w:rFonts w:ascii="Verdana" w:hAnsi="Verdana"/>
              </w:rPr>
            </w:pPr>
            <w:r w:rsidRPr="009F1F10">
              <w:rPr>
                <w:rFonts w:ascii="Verdana" w:hAnsi="Verdana"/>
                <w:sz w:val="23"/>
              </w:rPr>
              <w:t xml:space="preserve"> </w:t>
            </w:r>
          </w:p>
        </w:tc>
        <w:tc>
          <w:tcPr>
            <w:tcW w:w="4330" w:type="dxa"/>
            <w:tcBorders>
              <w:top w:val="single" w:sz="4" w:space="0" w:color="000000"/>
              <w:left w:val="single" w:sz="4" w:space="0" w:color="000000"/>
              <w:bottom w:val="single" w:sz="4" w:space="0" w:color="000000"/>
              <w:right w:val="single" w:sz="4" w:space="0" w:color="000000"/>
            </w:tcBorders>
          </w:tcPr>
          <w:p w14:paraId="2B0F88E2" w14:textId="77777777" w:rsidR="00CF5895" w:rsidRPr="009F1F10" w:rsidRDefault="002D717C">
            <w:pPr>
              <w:spacing w:after="0" w:line="259" w:lineRule="auto"/>
              <w:ind w:left="0" w:firstLine="0"/>
              <w:rPr>
                <w:rFonts w:ascii="Verdana" w:hAnsi="Verdana"/>
              </w:rPr>
            </w:pPr>
            <w:r w:rsidRPr="009F1F10">
              <w:rPr>
                <w:rFonts w:ascii="Verdana" w:hAnsi="Verdana"/>
                <w:sz w:val="23"/>
              </w:rPr>
              <w:t xml:space="preserve"> </w:t>
            </w:r>
          </w:p>
        </w:tc>
      </w:tr>
      <w:tr w:rsidR="00CF5895" w14:paraId="7D928950" w14:textId="77777777">
        <w:trPr>
          <w:trHeight w:val="336"/>
        </w:trPr>
        <w:tc>
          <w:tcPr>
            <w:tcW w:w="4391" w:type="dxa"/>
            <w:tcBorders>
              <w:top w:val="single" w:sz="4" w:space="0" w:color="000000"/>
              <w:left w:val="single" w:sz="4" w:space="0" w:color="000000"/>
              <w:bottom w:val="single" w:sz="4" w:space="0" w:color="000000"/>
              <w:right w:val="single" w:sz="4" w:space="0" w:color="000000"/>
            </w:tcBorders>
          </w:tcPr>
          <w:p w14:paraId="25B71736" w14:textId="77777777" w:rsidR="00CF5895" w:rsidRPr="009F1F10" w:rsidRDefault="002D717C">
            <w:pPr>
              <w:spacing w:after="0" w:line="259" w:lineRule="auto"/>
              <w:ind w:left="0" w:firstLine="0"/>
              <w:rPr>
                <w:rFonts w:ascii="Verdana" w:hAnsi="Verdana"/>
              </w:rPr>
            </w:pPr>
            <w:r w:rsidRPr="009F1F10">
              <w:rPr>
                <w:rFonts w:ascii="Verdana" w:hAnsi="Verdana"/>
                <w:b/>
                <w:sz w:val="18"/>
              </w:rPr>
              <w:t xml:space="preserve">Telefonnummer </w:t>
            </w:r>
          </w:p>
        </w:tc>
        <w:tc>
          <w:tcPr>
            <w:tcW w:w="4330" w:type="dxa"/>
            <w:tcBorders>
              <w:top w:val="single" w:sz="4" w:space="0" w:color="000000"/>
              <w:left w:val="single" w:sz="4" w:space="0" w:color="000000"/>
              <w:bottom w:val="single" w:sz="4" w:space="0" w:color="000000"/>
              <w:right w:val="single" w:sz="4" w:space="0" w:color="000000"/>
            </w:tcBorders>
          </w:tcPr>
          <w:p w14:paraId="7C02415D" w14:textId="77777777" w:rsidR="00CF5895" w:rsidRPr="009F1F10" w:rsidRDefault="002D717C">
            <w:pPr>
              <w:spacing w:after="0" w:line="259" w:lineRule="auto"/>
              <w:ind w:left="0" w:firstLine="0"/>
              <w:rPr>
                <w:rFonts w:ascii="Verdana" w:hAnsi="Verdana"/>
              </w:rPr>
            </w:pPr>
            <w:r w:rsidRPr="009F1F10">
              <w:rPr>
                <w:rFonts w:ascii="Verdana" w:hAnsi="Verdana"/>
                <w:b/>
                <w:sz w:val="18"/>
              </w:rPr>
              <w:t xml:space="preserve">E-post </w:t>
            </w:r>
          </w:p>
        </w:tc>
      </w:tr>
      <w:tr w:rsidR="00CF5895" w14:paraId="13AAFE56" w14:textId="77777777">
        <w:trPr>
          <w:trHeight w:val="395"/>
        </w:trPr>
        <w:tc>
          <w:tcPr>
            <w:tcW w:w="4391" w:type="dxa"/>
            <w:tcBorders>
              <w:top w:val="single" w:sz="4" w:space="0" w:color="000000"/>
              <w:left w:val="single" w:sz="4" w:space="0" w:color="000000"/>
              <w:bottom w:val="single" w:sz="4" w:space="0" w:color="000000"/>
              <w:right w:val="single" w:sz="4" w:space="0" w:color="000000"/>
            </w:tcBorders>
          </w:tcPr>
          <w:p w14:paraId="79AABE11" w14:textId="77777777" w:rsidR="00CF5895" w:rsidRPr="009F1F10" w:rsidRDefault="002D717C">
            <w:pPr>
              <w:spacing w:after="0" w:line="259" w:lineRule="auto"/>
              <w:ind w:left="0" w:firstLine="0"/>
              <w:rPr>
                <w:rFonts w:ascii="Verdana" w:hAnsi="Verdana"/>
              </w:rPr>
            </w:pPr>
            <w:r w:rsidRPr="009F1F10">
              <w:rPr>
                <w:rFonts w:ascii="Verdana" w:hAnsi="Verdana"/>
                <w:sz w:val="23"/>
              </w:rPr>
              <w:t xml:space="preserve"> </w:t>
            </w:r>
          </w:p>
        </w:tc>
        <w:tc>
          <w:tcPr>
            <w:tcW w:w="4330" w:type="dxa"/>
            <w:tcBorders>
              <w:top w:val="single" w:sz="4" w:space="0" w:color="000000"/>
              <w:left w:val="single" w:sz="4" w:space="0" w:color="000000"/>
              <w:bottom w:val="single" w:sz="4" w:space="0" w:color="000000"/>
              <w:right w:val="single" w:sz="4" w:space="0" w:color="000000"/>
            </w:tcBorders>
          </w:tcPr>
          <w:p w14:paraId="264A83B2" w14:textId="77777777" w:rsidR="00CF5895" w:rsidRPr="009F1F10" w:rsidRDefault="002D717C">
            <w:pPr>
              <w:spacing w:after="0" w:line="259" w:lineRule="auto"/>
              <w:ind w:left="0" w:firstLine="0"/>
              <w:rPr>
                <w:rFonts w:ascii="Verdana" w:hAnsi="Verdana"/>
              </w:rPr>
            </w:pPr>
            <w:r w:rsidRPr="009F1F10">
              <w:rPr>
                <w:rFonts w:ascii="Verdana" w:hAnsi="Verdana"/>
                <w:sz w:val="23"/>
              </w:rPr>
              <w:t xml:space="preserve"> </w:t>
            </w:r>
          </w:p>
        </w:tc>
      </w:tr>
      <w:tr w:rsidR="00CF5895" w14:paraId="68E242C4" w14:textId="77777777">
        <w:trPr>
          <w:trHeight w:val="337"/>
        </w:trPr>
        <w:tc>
          <w:tcPr>
            <w:tcW w:w="4391" w:type="dxa"/>
            <w:tcBorders>
              <w:top w:val="single" w:sz="4" w:space="0" w:color="000000"/>
              <w:left w:val="single" w:sz="4" w:space="0" w:color="000000"/>
              <w:bottom w:val="single" w:sz="4" w:space="0" w:color="000000"/>
              <w:right w:val="nil"/>
            </w:tcBorders>
          </w:tcPr>
          <w:p w14:paraId="21EBE556" w14:textId="77777777" w:rsidR="00CF5895" w:rsidRPr="009F1F10" w:rsidRDefault="002D717C">
            <w:pPr>
              <w:spacing w:after="0" w:line="259" w:lineRule="auto"/>
              <w:ind w:left="0" w:firstLine="0"/>
              <w:rPr>
                <w:rFonts w:ascii="Verdana" w:hAnsi="Verdana"/>
              </w:rPr>
            </w:pPr>
            <w:r w:rsidRPr="009F1F10">
              <w:rPr>
                <w:rFonts w:ascii="Verdana" w:hAnsi="Verdana"/>
                <w:b/>
                <w:sz w:val="18"/>
              </w:rPr>
              <w:t xml:space="preserve">Ort och datum </w:t>
            </w:r>
          </w:p>
        </w:tc>
        <w:tc>
          <w:tcPr>
            <w:tcW w:w="4330" w:type="dxa"/>
            <w:tcBorders>
              <w:top w:val="single" w:sz="4" w:space="0" w:color="000000"/>
              <w:left w:val="nil"/>
              <w:bottom w:val="single" w:sz="4" w:space="0" w:color="000000"/>
              <w:right w:val="single" w:sz="4" w:space="0" w:color="000000"/>
            </w:tcBorders>
          </w:tcPr>
          <w:p w14:paraId="71C9E1A4" w14:textId="77777777" w:rsidR="00CF5895" w:rsidRPr="009F1F10" w:rsidRDefault="00CF5895">
            <w:pPr>
              <w:spacing w:after="160" w:line="259" w:lineRule="auto"/>
              <w:ind w:left="0" w:firstLine="0"/>
              <w:rPr>
                <w:rFonts w:ascii="Verdana" w:hAnsi="Verdana"/>
              </w:rPr>
            </w:pPr>
          </w:p>
        </w:tc>
      </w:tr>
      <w:tr w:rsidR="00CF5895" w14:paraId="3DCE7997" w14:textId="77777777">
        <w:trPr>
          <w:trHeight w:val="395"/>
        </w:trPr>
        <w:tc>
          <w:tcPr>
            <w:tcW w:w="4391" w:type="dxa"/>
            <w:tcBorders>
              <w:top w:val="single" w:sz="4" w:space="0" w:color="000000"/>
              <w:left w:val="single" w:sz="4" w:space="0" w:color="000000"/>
              <w:bottom w:val="single" w:sz="4" w:space="0" w:color="000000"/>
              <w:right w:val="nil"/>
            </w:tcBorders>
          </w:tcPr>
          <w:p w14:paraId="4B285283" w14:textId="77777777" w:rsidR="00CF5895" w:rsidRPr="009F1F10" w:rsidRDefault="002D717C">
            <w:pPr>
              <w:spacing w:after="0" w:line="259" w:lineRule="auto"/>
              <w:ind w:left="0" w:firstLine="0"/>
              <w:rPr>
                <w:rFonts w:ascii="Verdana" w:hAnsi="Verdana"/>
              </w:rPr>
            </w:pPr>
            <w:r w:rsidRPr="009F1F10">
              <w:rPr>
                <w:rFonts w:ascii="Verdana" w:hAnsi="Verdana"/>
                <w:sz w:val="23"/>
              </w:rPr>
              <w:t xml:space="preserve"> </w:t>
            </w:r>
          </w:p>
        </w:tc>
        <w:tc>
          <w:tcPr>
            <w:tcW w:w="4330" w:type="dxa"/>
            <w:tcBorders>
              <w:top w:val="single" w:sz="4" w:space="0" w:color="000000"/>
              <w:left w:val="nil"/>
              <w:bottom w:val="single" w:sz="4" w:space="0" w:color="000000"/>
              <w:right w:val="single" w:sz="4" w:space="0" w:color="000000"/>
            </w:tcBorders>
          </w:tcPr>
          <w:p w14:paraId="64F24859" w14:textId="77777777" w:rsidR="00CF5895" w:rsidRPr="009F1F10" w:rsidRDefault="00CF5895">
            <w:pPr>
              <w:spacing w:after="160" w:line="259" w:lineRule="auto"/>
              <w:ind w:left="0" w:firstLine="0"/>
              <w:rPr>
                <w:rFonts w:ascii="Verdana" w:hAnsi="Verdana"/>
              </w:rPr>
            </w:pPr>
          </w:p>
        </w:tc>
      </w:tr>
      <w:tr w:rsidR="00CF5895" w14:paraId="3B4F0EE5" w14:textId="77777777">
        <w:trPr>
          <w:trHeight w:val="337"/>
        </w:trPr>
        <w:tc>
          <w:tcPr>
            <w:tcW w:w="4391" w:type="dxa"/>
            <w:tcBorders>
              <w:top w:val="single" w:sz="4" w:space="0" w:color="000000"/>
              <w:left w:val="single" w:sz="4" w:space="0" w:color="000000"/>
              <w:bottom w:val="single" w:sz="4" w:space="0" w:color="000000"/>
              <w:right w:val="nil"/>
            </w:tcBorders>
          </w:tcPr>
          <w:p w14:paraId="351B67FA" w14:textId="77777777" w:rsidR="00CF5895" w:rsidRPr="009F1F10" w:rsidRDefault="002D717C">
            <w:pPr>
              <w:spacing w:after="0" w:line="259" w:lineRule="auto"/>
              <w:ind w:left="0" w:firstLine="0"/>
              <w:rPr>
                <w:rFonts w:ascii="Verdana" w:hAnsi="Verdana"/>
              </w:rPr>
            </w:pPr>
            <w:r w:rsidRPr="009F1F10">
              <w:rPr>
                <w:rFonts w:ascii="Verdana" w:hAnsi="Verdana"/>
                <w:b/>
                <w:sz w:val="18"/>
              </w:rPr>
              <w:t xml:space="preserve">Namnteckning* </w:t>
            </w:r>
          </w:p>
        </w:tc>
        <w:tc>
          <w:tcPr>
            <w:tcW w:w="4330" w:type="dxa"/>
            <w:tcBorders>
              <w:top w:val="single" w:sz="4" w:space="0" w:color="000000"/>
              <w:left w:val="nil"/>
              <w:bottom w:val="single" w:sz="4" w:space="0" w:color="000000"/>
              <w:right w:val="single" w:sz="4" w:space="0" w:color="000000"/>
            </w:tcBorders>
          </w:tcPr>
          <w:p w14:paraId="7770BEA7" w14:textId="77777777" w:rsidR="00CF5895" w:rsidRPr="009F1F10" w:rsidRDefault="00CF5895">
            <w:pPr>
              <w:spacing w:after="160" w:line="259" w:lineRule="auto"/>
              <w:ind w:left="0" w:firstLine="0"/>
              <w:rPr>
                <w:rFonts w:ascii="Verdana" w:hAnsi="Verdana"/>
              </w:rPr>
            </w:pPr>
          </w:p>
        </w:tc>
      </w:tr>
      <w:tr w:rsidR="00CF5895" w14:paraId="062CFD37" w14:textId="77777777">
        <w:trPr>
          <w:trHeight w:val="394"/>
        </w:trPr>
        <w:tc>
          <w:tcPr>
            <w:tcW w:w="4391" w:type="dxa"/>
            <w:tcBorders>
              <w:top w:val="single" w:sz="4" w:space="0" w:color="000000"/>
              <w:left w:val="single" w:sz="4" w:space="0" w:color="000000"/>
              <w:bottom w:val="single" w:sz="4" w:space="0" w:color="000000"/>
              <w:right w:val="nil"/>
            </w:tcBorders>
          </w:tcPr>
          <w:p w14:paraId="62FB3557" w14:textId="77777777" w:rsidR="00CF5895" w:rsidRPr="009F1F10" w:rsidRDefault="002D717C">
            <w:pPr>
              <w:spacing w:after="0" w:line="259" w:lineRule="auto"/>
              <w:ind w:left="0" w:firstLine="0"/>
              <w:rPr>
                <w:rFonts w:ascii="Verdana" w:hAnsi="Verdana"/>
              </w:rPr>
            </w:pPr>
            <w:r w:rsidRPr="009F1F10">
              <w:rPr>
                <w:rFonts w:ascii="Verdana" w:hAnsi="Verdana"/>
                <w:sz w:val="23"/>
              </w:rPr>
              <w:t xml:space="preserve"> </w:t>
            </w:r>
          </w:p>
        </w:tc>
        <w:tc>
          <w:tcPr>
            <w:tcW w:w="4330" w:type="dxa"/>
            <w:tcBorders>
              <w:top w:val="single" w:sz="4" w:space="0" w:color="000000"/>
              <w:left w:val="nil"/>
              <w:bottom w:val="single" w:sz="4" w:space="0" w:color="000000"/>
              <w:right w:val="single" w:sz="4" w:space="0" w:color="000000"/>
            </w:tcBorders>
          </w:tcPr>
          <w:p w14:paraId="5A3A35C0" w14:textId="77777777" w:rsidR="00CF5895" w:rsidRPr="009F1F10" w:rsidRDefault="00CF5895">
            <w:pPr>
              <w:spacing w:after="160" w:line="259" w:lineRule="auto"/>
              <w:ind w:left="0" w:firstLine="0"/>
              <w:rPr>
                <w:rFonts w:ascii="Verdana" w:hAnsi="Verdana"/>
              </w:rPr>
            </w:pPr>
          </w:p>
        </w:tc>
      </w:tr>
      <w:tr w:rsidR="00CF5895" w14:paraId="20D84402" w14:textId="77777777">
        <w:trPr>
          <w:trHeight w:val="337"/>
        </w:trPr>
        <w:tc>
          <w:tcPr>
            <w:tcW w:w="4391" w:type="dxa"/>
            <w:tcBorders>
              <w:top w:val="single" w:sz="4" w:space="0" w:color="000000"/>
              <w:left w:val="single" w:sz="4" w:space="0" w:color="000000"/>
              <w:bottom w:val="single" w:sz="4" w:space="0" w:color="000000"/>
              <w:right w:val="nil"/>
            </w:tcBorders>
          </w:tcPr>
          <w:p w14:paraId="06FAE121" w14:textId="77777777" w:rsidR="00CF5895" w:rsidRPr="009F1F10" w:rsidRDefault="002D717C">
            <w:pPr>
              <w:spacing w:after="0" w:line="259" w:lineRule="auto"/>
              <w:ind w:left="0" w:firstLine="0"/>
              <w:rPr>
                <w:rFonts w:ascii="Verdana" w:hAnsi="Verdana"/>
              </w:rPr>
            </w:pPr>
            <w:r w:rsidRPr="009F1F10">
              <w:rPr>
                <w:rFonts w:ascii="Verdana" w:hAnsi="Verdana"/>
                <w:b/>
                <w:sz w:val="18"/>
              </w:rPr>
              <w:t xml:space="preserve">Namnförtydligande </w:t>
            </w:r>
          </w:p>
        </w:tc>
        <w:tc>
          <w:tcPr>
            <w:tcW w:w="4330" w:type="dxa"/>
            <w:tcBorders>
              <w:top w:val="single" w:sz="4" w:space="0" w:color="000000"/>
              <w:left w:val="nil"/>
              <w:bottom w:val="single" w:sz="4" w:space="0" w:color="000000"/>
              <w:right w:val="single" w:sz="4" w:space="0" w:color="000000"/>
            </w:tcBorders>
          </w:tcPr>
          <w:p w14:paraId="619B60AA" w14:textId="77777777" w:rsidR="00CF5895" w:rsidRPr="009F1F10" w:rsidRDefault="00CF5895">
            <w:pPr>
              <w:spacing w:after="160" w:line="259" w:lineRule="auto"/>
              <w:ind w:left="0" w:firstLine="0"/>
              <w:rPr>
                <w:rFonts w:ascii="Verdana" w:hAnsi="Verdana"/>
              </w:rPr>
            </w:pPr>
          </w:p>
        </w:tc>
      </w:tr>
      <w:tr w:rsidR="00CF5895" w14:paraId="681961FE" w14:textId="77777777">
        <w:trPr>
          <w:trHeight w:val="395"/>
        </w:trPr>
        <w:tc>
          <w:tcPr>
            <w:tcW w:w="4391" w:type="dxa"/>
            <w:tcBorders>
              <w:top w:val="single" w:sz="4" w:space="0" w:color="000000"/>
              <w:left w:val="single" w:sz="4" w:space="0" w:color="000000"/>
              <w:bottom w:val="single" w:sz="4" w:space="0" w:color="000000"/>
              <w:right w:val="nil"/>
            </w:tcBorders>
          </w:tcPr>
          <w:p w14:paraId="23B5C9EF" w14:textId="77777777" w:rsidR="00CF5895" w:rsidRPr="009F1F10" w:rsidRDefault="002D717C">
            <w:pPr>
              <w:spacing w:after="0" w:line="259" w:lineRule="auto"/>
              <w:ind w:left="0" w:firstLine="0"/>
              <w:rPr>
                <w:rFonts w:ascii="Verdana" w:hAnsi="Verdana"/>
              </w:rPr>
            </w:pPr>
            <w:r w:rsidRPr="009F1F10">
              <w:rPr>
                <w:rFonts w:ascii="Verdana" w:hAnsi="Verdana"/>
                <w:sz w:val="23"/>
              </w:rPr>
              <w:t xml:space="preserve"> </w:t>
            </w:r>
          </w:p>
        </w:tc>
        <w:tc>
          <w:tcPr>
            <w:tcW w:w="4330" w:type="dxa"/>
            <w:tcBorders>
              <w:top w:val="single" w:sz="4" w:space="0" w:color="000000"/>
              <w:left w:val="nil"/>
              <w:bottom w:val="single" w:sz="4" w:space="0" w:color="000000"/>
              <w:right w:val="single" w:sz="4" w:space="0" w:color="000000"/>
            </w:tcBorders>
          </w:tcPr>
          <w:p w14:paraId="10109B10" w14:textId="77777777" w:rsidR="00CF5895" w:rsidRPr="009F1F10" w:rsidRDefault="00CF5895">
            <w:pPr>
              <w:spacing w:after="160" w:line="259" w:lineRule="auto"/>
              <w:ind w:left="0" w:firstLine="0"/>
              <w:rPr>
                <w:rFonts w:ascii="Verdana" w:hAnsi="Verdana"/>
              </w:rPr>
            </w:pPr>
          </w:p>
        </w:tc>
      </w:tr>
    </w:tbl>
    <w:p w14:paraId="30D13B6B" w14:textId="77777777" w:rsidR="00CF5895" w:rsidRPr="009F1F10" w:rsidRDefault="002D717C">
      <w:pPr>
        <w:spacing w:after="130" w:line="267" w:lineRule="auto"/>
        <w:ind w:left="0" w:firstLine="0"/>
        <w:rPr>
          <w:rFonts w:ascii="Verdana" w:hAnsi="Verdana"/>
        </w:rPr>
      </w:pPr>
      <w:r>
        <w:rPr>
          <w:sz w:val="18"/>
        </w:rPr>
        <w:t xml:space="preserve">* </w:t>
      </w:r>
      <w:r w:rsidRPr="009F1F10">
        <w:rPr>
          <w:rFonts w:ascii="Verdana" w:hAnsi="Verdana"/>
          <w:sz w:val="20"/>
        </w:rPr>
        <w:t xml:space="preserve">Detta formulär ska undertecknas av: </w:t>
      </w:r>
    </w:p>
    <w:p w14:paraId="65E15228" w14:textId="77777777" w:rsidR="00CF5895" w:rsidRPr="009F1F10" w:rsidRDefault="002D717C">
      <w:pPr>
        <w:numPr>
          <w:ilvl w:val="0"/>
          <w:numId w:val="1"/>
        </w:numPr>
        <w:spacing w:after="8" w:line="267" w:lineRule="auto"/>
        <w:ind w:hanging="360"/>
        <w:rPr>
          <w:rFonts w:ascii="Verdana" w:hAnsi="Verdana"/>
        </w:rPr>
      </w:pPr>
      <w:r w:rsidRPr="009F1F10">
        <w:rPr>
          <w:rFonts w:ascii="Verdana" w:hAnsi="Verdana"/>
          <w:sz w:val="20"/>
        </w:rPr>
        <w:t xml:space="preserve">Om aktieägaren är en privatperson, antingen (A) denna person eller (B) en annan person som är behörig att underteckna på uppdrag av aktieägaren genom giltig fullmakt (”fullmaktsinnehavare”) och </w:t>
      </w:r>
    </w:p>
    <w:p w14:paraId="1019C404" w14:textId="77777777" w:rsidR="00CF5895" w:rsidRPr="009F1F10" w:rsidRDefault="002D717C">
      <w:pPr>
        <w:numPr>
          <w:ilvl w:val="0"/>
          <w:numId w:val="1"/>
        </w:numPr>
        <w:spacing w:after="110" w:line="267" w:lineRule="auto"/>
        <w:ind w:hanging="360"/>
        <w:rPr>
          <w:rFonts w:ascii="Verdana" w:hAnsi="Verdana"/>
        </w:rPr>
      </w:pPr>
      <w:r w:rsidRPr="009F1F10">
        <w:rPr>
          <w:rFonts w:ascii="Verdana" w:hAnsi="Verdana"/>
          <w:sz w:val="20"/>
        </w:rPr>
        <w:t xml:space="preserve">Om aktieägaren är en juridisk person, antingen (A) en behörig firmatecknare för denna juridiska person eller (B) en fullmaktsinnehavare för denna juridiska person. </w:t>
      </w:r>
    </w:p>
    <w:p w14:paraId="47818E1E" w14:textId="77777777" w:rsidR="00CF5895" w:rsidRPr="009F1F10" w:rsidRDefault="002D717C">
      <w:pPr>
        <w:spacing w:after="154" w:line="269" w:lineRule="auto"/>
        <w:ind w:left="0" w:firstLine="0"/>
        <w:rPr>
          <w:rFonts w:ascii="Verdana" w:hAnsi="Verdana"/>
        </w:rPr>
      </w:pPr>
      <w:r w:rsidRPr="009F1F10">
        <w:rPr>
          <w:rFonts w:ascii="Verdana" w:hAnsi="Verdana"/>
          <w:sz w:val="18"/>
        </w:rPr>
        <w:t xml:space="preserve">Genom att underteckna detta formulär, försäkrar undertecknad följande (som tillämpligt): </w:t>
      </w:r>
    </w:p>
    <w:p w14:paraId="5035E55F" w14:textId="77777777" w:rsidR="00CF5895" w:rsidRPr="009F1F10" w:rsidRDefault="002D717C">
      <w:pPr>
        <w:numPr>
          <w:ilvl w:val="0"/>
          <w:numId w:val="2"/>
        </w:numPr>
        <w:spacing w:after="32" w:line="269" w:lineRule="auto"/>
        <w:ind w:hanging="360"/>
        <w:rPr>
          <w:rFonts w:ascii="Verdana" w:hAnsi="Verdana"/>
        </w:rPr>
      </w:pPr>
      <w:r w:rsidRPr="009F1F10">
        <w:rPr>
          <w:rFonts w:ascii="Verdana" w:hAnsi="Verdana"/>
          <w:b/>
          <w:sz w:val="18"/>
        </w:rPr>
        <w:t xml:space="preserve">Försäkran (om undertecknad är ett befullmäktigat ombud för en juridisk person): </w:t>
      </w:r>
      <w:r w:rsidRPr="009F1F10">
        <w:rPr>
          <w:rFonts w:ascii="Verdana" w:hAnsi="Verdana"/>
          <w:sz w:val="18"/>
        </w:rPr>
        <w:t xml:space="preserve">Jag, undertecknad, är styrelseledamot, verkställande direktör eller firmatecknare i </w:t>
      </w:r>
      <w:r w:rsidRPr="009F1F10">
        <w:rPr>
          <w:rFonts w:ascii="Verdana" w:hAnsi="Verdana"/>
          <w:sz w:val="18"/>
        </w:rPr>
        <w:lastRenderedPageBreak/>
        <w:t xml:space="preserve">aktieägaren och försäkrar på heder och samvete att jag är behörig att poströsta på uppdrag av aktieägaren och att röstens innehåll motsvarar aktieägarens beslut. </w:t>
      </w:r>
    </w:p>
    <w:p w14:paraId="3EAD4A80" w14:textId="77777777" w:rsidR="00CF5895" w:rsidRPr="009F1F10" w:rsidRDefault="002D717C">
      <w:pPr>
        <w:numPr>
          <w:ilvl w:val="0"/>
          <w:numId w:val="2"/>
        </w:numPr>
        <w:spacing w:after="182" w:line="269" w:lineRule="auto"/>
        <w:ind w:hanging="360"/>
        <w:rPr>
          <w:rFonts w:ascii="Verdana" w:hAnsi="Verdana"/>
        </w:rPr>
      </w:pPr>
      <w:r w:rsidRPr="009F1F10">
        <w:rPr>
          <w:rFonts w:ascii="Verdana" w:hAnsi="Verdana"/>
          <w:b/>
          <w:sz w:val="18"/>
        </w:rPr>
        <w:t>Försäkran (om undertecknad representerar aktieägare genom fullmakt):</w:t>
      </w:r>
      <w:r w:rsidRPr="009F1F10">
        <w:rPr>
          <w:rFonts w:ascii="Verdana" w:hAnsi="Verdana"/>
          <w:sz w:val="18"/>
        </w:rPr>
        <w:t xml:space="preserve"> Jag, undertecknad, försäkrar på heder och samvete att bilagd fullmakt motsvarar originalfullmakten och att den inte har blivit återkallad. </w:t>
      </w:r>
    </w:p>
    <w:p w14:paraId="190FD3F0" w14:textId="77777777" w:rsidR="00CF5895" w:rsidRDefault="002D717C">
      <w:pPr>
        <w:spacing w:after="0" w:line="259" w:lineRule="auto"/>
        <w:ind w:left="0" w:firstLine="0"/>
      </w:pPr>
      <w:r>
        <w:rPr>
          <w:b/>
        </w:rPr>
        <w:t xml:space="preserve"> </w:t>
      </w:r>
      <w:r>
        <w:rPr>
          <w:b/>
        </w:rPr>
        <w:tab/>
        <w:t xml:space="preserve"> </w:t>
      </w:r>
    </w:p>
    <w:p w14:paraId="0F4263F3" w14:textId="77777777" w:rsidR="00CF5895" w:rsidRPr="009F1F10" w:rsidRDefault="002D717C">
      <w:pPr>
        <w:spacing w:after="173" w:line="259" w:lineRule="auto"/>
        <w:ind w:left="-5"/>
        <w:rPr>
          <w:rFonts w:ascii="Verdana" w:hAnsi="Verdana"/>
        </w:rPr>
      </w:pPr>
      <w:r w:rsidRPr="009F1F10">
        <w:rPr>
          <w:rFonts w:ascii="Verdana" w:hAnsi="Verdana"/>
          <w:b/>
        </w:rPr>
        <w:t xml:space="preserve">Instruktioner för poströstning: </w:t>
      </w:r>
    </w:p>
    <w:p w14:paraId="010118E1" w14:textId="77777777" w:rsidR="00CF5895" w:rsidRPr="009F1F10" w:rsidRDefault="002D717C">
      <w:pPr>
        <w:numPr>
          <w:ilvl w:val="0"/>
          <w:numId w:val="2"/>
        </w:numPr>
        <w:spacing w:after="7"/>
        <w:ind w:hanging="360"/>
        <w:rPr>
          <w:rFonts w:ascii="Verdana" w:hAnsi="Verdana"/>
        </w:rPr>
      </w:pPr>
      <w:r w:rsidRPr="009F1F10">
        <w:rPr>
          <w:rFonts w:ascii="Verdana" w:hAnsi="Verdana"/>
        </w:rPr>
        <w:t xml:space="preserve">Skriv ut formuläret och fyll i aktieägarens uppgifter ovan </w:t>
      </w:r>
    </w:p>
    <w:p w14:paraId="22241AAD" w14:textId="77777777" w:rsidR="00CF5895" w:rsidRPr="009F1F10" w:rsidRDefault="002D717C">
      <w:pPr>
        <w:numPr>
          <w:ilvl w:val="0"/>
          <w:numId w:val="2"/>
        </w:numPr>
        <w:spacing w:after="6"/>
        <w:ind w:hanging="360"/>
        <w:rPr>
          <w:rFonts w:ascii="Verdana" w:hAnsi="Verdana"/>
        </w:rPr>
      </w:pPr>
      <w:r w:rsidRPr="009F1F10">
        <w:rPr>
          <w:rFonts w:ascii="Verdana" w:hAnsi="Verdana"/>
        </w:rPr>
        <w:t xml:space="preserve">Markera de föredragna röstningsalternativen nedan för hur aktieägaren vill rösta </w:t>
      </w:r>
    </w:p>
    <w:p w14:paraId="5E201565" w14:textId="39918C57" w:rsidR="00CF5895" w:rsidRPr="009F1F10" w:rsidRDefault="002D717C">
      <w:pPr>
        <w:numPr>
          <w:ilvl w:val="0"/>
          <w:numId w:val="2"/>
        </w:numPr>
        <w:spacing w:after="41"/>
        <w:ind w:hanging="360"/>
        <w:rPr>
          <w:rFonts w:ascii="Verdana" w:hAnsi="Verdana"/>
        </w:rPr>
      </w:pPr>
      <w:r w:rsidRPr="009F1F10">
        <w:rPr>
          <w:rFonts w:ascii="Verdana" w:hAnsi="Verdana"/>
        </w:rPr>
        <w:t xml:space="preserve">Underteckna och skicka formuläret i original till </w:t>
      </w:r>
      <w:r w:rsidR="009F1F10" w:rsidRPr="009F1F10">
        <w:rPr>
          <w:rFonts w:ascii="Verdana" w:hAnsi="Verdana"/>
        </w:rPr>
        <w:t xml:space="preserve">Akelius Residential Property AB, c/o Euroclear Sweden AB, Box 191, SE-101 23 Stockholm </w:t>
      </w:r>
      <w:r w:rsidRPr="009F1F10">
        <w:rPr>
          <w:rFonts w:ascii="Verdana" w:hAnsi="Verdana"/>
        </w:rPr>
        <w:t xml:space="preserve">(märk kuvertet “Poströstning </w:t>
      </w:r>
      <w:r w:rsidR="00730764">
        <w:rPr>
          <w:rFonts w:ascii="Verdana" w:hAnsi="Verdana"/>
        </w:rPr>
        <w:t>års</w:t>
      </w:r>
      <w:r w:rsidRPr="009F1F10">
        <w:rPr>
          <w:rFonts w:ascii="Verdana" w:hAnsi="Verdana"/>
        </w:rPr>
        <w:t>stämma 202</w:t>
      </w:r>
      <w:r w:rsidR="00B63395">
        <w:rPr>
          <w:rFonts w:ascii="Verdana" w:hAnsi="Verdana"/>
        </w:rPr>
        <w:t>4</w:t>
      </w:r>
      <w:r w:rsidRPr="009F1F10">
        <w:rPr>
          <w:rFonts w:ascii="Verdana" w:hAnsi="Verdana"/>
        </w:rPr>
        <w:t xml:space="preserve">”), eller skicka ifyllt och undertecknat formulär </w:t>
      </w:r>
      <w:r w:rsidR="003A0B4E">
        <w:rPr>
          <w:rFonts w:ascii="Verdana" w:hAnsi="Verdana"/>
        </w:rPr>
        <w:t xml:space="preserve">via e-mail </w:t>
      </w:r>
      <w:r w:rsidRPr="009F1F10">
        <w:rPr>
          <w:rFonts w:ascii="Verdana" w:hAnsi="Verdana"/>
        </w:rPr>
        <w:t>till GeneralMeetingService@euroclear.</w:t>
      </w:r>
      <w:r w:rsidR="009F1F10">
        <w:rPr>
          <w:rFonts w:ascii="Verdana" w:hAnsi="Verdana"/>
        </w:rPr>
        <w:t>com</w:t>
      </w:r>
      <w:r w:rsidRPr="009F1F10">
        <w:rPr>
          <w:rFonts w:ascii="Verdana" w:hAnsi="Verdana"/>
        </w:rPr>
        <w:t xml:space="preserve"> </w:t>
      </w:r>
      <w:r w:rsidR="00B1164F">
        <w:rPr>
          <w:rFonts w:ascii="Verdana" w:hAnsi="Verdana"/>
        </w:rPr>
        <w:t xml:space="preserve">eller </w:t>
      </w:r>
      <w:hyperlink r:id="rId7" w:history="1">
        <w:r w:rsidR="00B1164F" w:rsidRPr="00B1164F">
          <w:rPr>
            <w:rFonts w:ascii="Verdana" w:hAnsi="Verdana"/>
          </w:rPr>
          <w:t>https://anmalan.vpc.se/euroclearproxy</w:t>
        </w:r>
      </w:hyperlink>
      <w:r w:rsidR="00B1164F" w:rsidRPr="009F1F10">
        <w:rPr>
          <w:rFonts w:ascii="Verdana" w:hAnsi="Verdana"/>
        </w:rPr>
        <w:t xml:space="preserve"> </w:t>
      </w:r>
      <w:r w:rsidRPr="009F1F10">
        <w:rPr>
          <w:rFonts w:ascii="Verdana" w:hAnsi="Verdana"/>
        </w:rPr>
        <w:t>(skriv “</w:t>
      </w:r>
      <w:r w:rsidR="009F1F10">
        <w:rPr>
          <w:rFonts w:ascii="Verdana" w:hAnsi="Verdana"/>
        </w:rPr>
        <w:t>Akelius</w:t>
      </w:r>
      <w:r w:rsidRPr="009F1F10">
        <w:rPr>
          <w:rFonts w:ascii="Verdana" w:hAnsi="Verdana"/>
        </w:rPr>
        <w:t xml:space="preserve"> – Poströstning” i ämnesraden). </w:t>
      </w:r>
    </w:p>
    <w:p w14:paraId="0FE1B207" w14:textId="77777777" w:rsidR="00CF5895" w:rsidRPr="009F1F10" w:rsidRDefault="002D717C">
      <w:pPr>
        <w:numPr>
          <w:ilvl w:val="0"/>
          <w:numId w:val="2"/>
        </w:numPr>
        <w:spacing w:after="39"/>
        <w:ind w:hanging="360"/>
        <w:rPr>
          <w:rFonts w:ascii="Verdana" w:hAnsi="Verdana"/>
        </w:rPr>
      </w:pPr>
      <w:r w:rsidRPr="009F1F10">
        <w:rPr>
          <w:rFonts w:ascii="Verdana" w:hAnsi="Verdana"/>
        </w:rPr>
        <w:t xml:space="preserve">Om undertecknaren av detta formulär agerar som fullmaktsinnehavare ska en kopia av denna fullmakt lämnas in tillsammans med formuläret. </w:t>
      </w:r>
    </w:p>
    <w:p w14:paraId="607768BE" w14:textId="77777777" w:rsidR="00CF5895" w:rsidRPr="009F1F10" w:rsidRDefault="002D717C">
      <w:pPr>
        <w:numPr>
          <w:ilvl w:val="0"/>
          <w:numId w:val="2"/>
        </w:numPr>
        <w:ind w:hanging="360"/>
        <w:rPr>
          <w:rFonts w:ascii="Verdana" w:hAnsi="Verdana"/>
        </w:rPr>
      </w:pPr>
      <w:r w:rsidRPr="009F1F10">
        <w:rPr>
          <w:rFonts w:ascii="Verdana" w:hAnsi="Verdana"/>
        </w:rPr>
        <w:t xml:space="preserve">Om aktieägaren är en juridisk person (och oavsett om en fullmakt har framtagits) måste registreringsbevis eller annan motsvarande behörighetshandling biläggas formuläret.  </w:t>
      </w:r>
    </w:p>
    <w:p w14:paraId="5FFA35AF" w14:textId="77777777" w:rsidR="00CF5895" w:rsidRPr="009F1F10" w:rsidRDefault="002D717C">
      <w:pPr>
        <w:spacing w:after="138" w:line="259" w:lineRule="auto"/>
        <w:ind w:left="-5"/>
        <w:rPr>
          <w:rFonts w:ascii="Verdana" w:hAnsi="Verdana"/>
        </w:rPr>
      </w:pPr>
      <w:r w:rsidRPr="009F1F10">
        <w:rPr>
          <w:rFonts w:ascii="Verdana" w:hAnsi="Verdana"/>
          <w:b/>
        </w:rPr>
        <w:t xml:space="preserve">Ytterligare information avseende poströstning </w:t>
      </w:r>
    </w:p>
    <w:p w14:paraId="1CEA73A9" w14:textId="536CAFA5" w:rsidR="00CF5895" w:rsidRPr="009F1F10" w:rsidRDefault="009F1F10">
      <w:pPr>
        <w:ind w:left="-5"/>
        <w:rPr>
          <w:rFonts w:ascii="Verdana" w:hAnsi="Verdana"/>
        </w:rPr>
      </w:pPr>
      <w:r>
        <w:rPr>
          <w:rFonts w:ascii="Verdana" w:hAnsi="Verdana"/>
        </w:rPr>
        <w:t>Akelius Residential Property AB</w:t>
      </w:r>
      <w:r w:rsidR="002D717C" w:rsidRPr="009F1F10">
        <w:rPr>
          <w:rFonts w:ascii="Verdana" w:hAnsi="Verdana"/>
        </w:rPr>
        <w:t xml:space="preserve">:s styrelse har beslutat att aktieägarna i </w:t>
      </w:r>
      <w:r>
        <w:rPr>
          <w:rFonts w:ascii="Verdana" w:hAnsi="Verdana"/>
        </w:rPr>
        <w:t xml:space="preserve">bolaget </w:t>
      </w:r>
      <w:r w:rsidR="002D717C" w:rsidRPr="009F1F10">
        <w:rPr>
          <w:rFonts w:ascii="Verdana" w:hAnsi="Verdana"/>
        </w:rPr>
        <w:t xml:space="preserve">ska kunna utöva sin rösträtt genom poströstning </w:t>
      </w:r>
      <w:r w:rsidR="00E45EED">
        <w:rPr>
          <w:rFonts w:ascii="Verdana" w:hAnsi="Verdana"/>
        </w:rPr>
        <w:t xml:space="preserve">vid den </w:t>
      </w:r>
      <w:r w:rsidR="00730764">
        <w:rPr>
          <w:rFonts w:ascii="Verdana" w:hAnsi="Verdana"/>
        </w:rPr>
        <w:t>års</w:t>
      </w:r>
      <w:r w:rsidR="00E45EED">
        <w:rPr>
          <w:rFonts w:ascii="Verdana" w:hAnsi="Verdana"/>
        </w:rPr>
        <w:t>stämman 202</w:t>
      </w:r>
      <w:r w:rsidR="00B63395">
        <w:rPr>
          <w:rFonts w:ascii="Verdana" w:hAnsi="Verdana"/>
        </w:rPr>
        <w:t>4</w:t>
      </w:r>
      <w:r w:rsidR="00E45EED">
        <w:rPr>
          <w:rFonts w:ascii="Verdana" w:hAnsi="Verdana"/>
        </w:rPr>
        <w:t xml:space="preserve"> i enlighet med bolagsordningen.</w:t>
      </w:r>
      <w:r w:rsidR="002D717C" w:rsidRPr="009F1F10">
        <w:rPr>
          <w:rFonts w:ascii="Verdana" w:hAnsi="Verdana"/>
        </w:rPr>
        <w:t xml:space="preserve"> </w:t>
      </w:r>
    </w:p>
    <w:p w14:paraId="6963E240" w14:textId="16BBAB32" w:rsidR="00CF5895" w:rsidRPr="009F1F10" w:rsidRDefault="002D717C">
      <w:pPr>
        <w:ind w:left="-5"/>
        <w:rPr>
          <w:rFonts w:ascii="Verdana" w:hAnsi="Verdana"/>
        </w:rPr>
      </w:pPr>
      <w:r w:rsidRPr="009F1F10">
        <w:rPr>
          <w:rFonts w:ascii="Verdana" w:hAnsi="Verdana"/>
        </w:rPr>
        <w:t xml:space="preserve">Observera att registrering av aktier i eget namn (om aktierna är förvaltarregistrerade) måste ha skett </w:t>
      </w:r>
      <w:r w:rsidR="009F1F10" w:rsidRPr="009F1F10">
        <w:rPr>
          <w:rFonts w:ascii="Verdana" w:hAnsi="Verdana"/>
          <w:b/>
        </w:rPr>
        <w:t>senast den andra bankdagen efter 202</w:t>
      </w:r>
      <w:r w:rsidR="00B63395">
        <w:rPr>
          <w:rFonts w:ascii="Verdana" w:hAnsi="Verdana"/>
          <w:b/>
        </w:rPr>
        <w:t>4</w:t>
      </w:r>
      <w:r w:rsidR="009F1F10" w:rsidRPr="009F1F10">
        <w:rPr>
          <w:rFonts w:ascii="Verdana" w:hAnsi="Verdana"/>
          <w:b/>
        </w:rPr>
        <w:t>-</w:t>
      </w:r>
      <w:r w:rsidR="00B63395">
        <w:rPr>
          <w:rFonts w:ascii="Verdana" w:hAnsi="Verdana"/>
          <w:b/>
        </w:rPr>
        <w:t>04</w:t>
      </w:r>
      <w:r w:rsidR="009F1F10" w:rsidRPr="009F1F10">
        <w:rPr>
          <w:rFonts w:ascii="Verdana" w:hAnsi="Verdana"/>
          <w:b/>
        </w:rPr>
        <w:t>-</w:t>
      </w:r>
      <w:r w:rsidR="00E45EED">
        <w:rPr>
          <w:rFonts w:ascii="Verdana" w:hAnsi="Verdana"/>
          <w:b/>
        </w:rPr>
        <w:t>1</w:t>
      </w:r>
      <w:r w:rsidR="00B63395">
        <w:rPr>
          <w:rFonts w:ascii="Verdana" w:hAnsi="Verdana"/>
          <w:b/>
        </w:rPr>
        <w:t>0</w:t>
      </w:r>
      <w:r w:rsidRPr="009F1F10">
        <w:rPr>
          <w:rFonts w:ascii="Verdana" w:hAnsi="Verdana"/>
          <w:b/>
        </w:rPr>
        <w:t xml:space="preserve">.  </w:t>
      </w:r>
      <w:r w:rsidRPr="009F1F10">
        <w:rPr>
          <w:rFonts w:ascii="Verdana" w:hAnsi="Verdana"/>
        </w:rPr>
        <w:t xml:space="preserve"> </w:t>
      </w:r>
    </w:p>
    <w:p w14:paraId="37EB9282" w14:textId="77777777" w:rsidR="00CF5895" w:rsidRPr="009F1F10" w:rsidRDefault="002D717C">
      <w:pPr>
        <w:ind w:left="-5"/>
        <w:rPr>
          <w:rFonts w:ascii="Verdana" w:hAnsi="Verdana"/>
        </w:rPr>
      </w:pPr>
      <w:r w:rsidRPr="009F1F10">
        <w:rPr>
          <w:rFonts w:ascii="Verdana" w:hAnsi="Verdana"/>
        </w:rPr>
        <w:t xml:space="preserve">Aktieägare kan inte lämna andra instruktioner än att markera ett av de nedan angivna svarsalternativen vid respektive punkt i formuläret. Om en aktieägare vill avstå från att rösta i någon fråga ska inget svarsalternativ markeras. En röst (dvs. poströsten i sin helhet) är ogiltig om aktieägaren har försett formuläret med särskilda instruktioner eller villkor, eller om den förtryckta texten har ändrats eller tillägg gjorts. </w:t>
      </w:r>
    </w:p>
    <w:p w14:paraId="63605639" w14:textId="550F51E7" w:rsidR="00CF5895" w:rsidRPr="009F1F10" w:rsidRDefault="002D717C">
      <w:pPr>
        <w:ind w:left="-5"/>
        <w:rPr>
          <w:rFonts w:ascii="Verdana" w:hAnsi="Verdana"/>
        </w:rPr>
      </w:pPr>
      <w:r w:rsidRPr="009F1F10">
        <w:rPr>
          <w:rFonts w:ascii="Verdana" w:hAnsi="Verdana"/>
        </w:rPr>
        <w:t xml:space="preserve">Ett formulär per aktieägare kommer att beaktas. Om fler än ett formulär skickas in kommer det senast daterade formuläret beaktas. Om två eller fler formulär har samma datering kommer det formulär som sist kommit bolaget tillhanda beaktas. Ofullständiga eller felaktigt ifyllda formulär, eller formulär utan giltiga behörighetshandlingar kan komma att lämnas utan avseende. </w:t>
      </w:r>
      <w:r w:rsidRPr="009F1F10">
        <w:rPr>
          <w:rFonts w:ascii="Verdana" w:hAnsi="Verdana"/>
        </w:rPr>
        <w:lastRenderedPageBreak/>
        <w:t xml:space="preserve">Poströstningsformuläret, tillsammans med bilagda behörighetshandlingar ska vara </w:t>
      </w:r>
      <w:r w:rsidR="009F1F10">
        <w:rPr>
          <w:rFonts w:ascii="Verdana" w:hAnsi="Verdana"/>
        </w:rPr>
        <w:t>Euroclear Sweden AB</w:t>
      </w:r>
      <w:r w:rsidRPr="009F1F10">
        <w:rPr>
          <w:rFonts w:ascii="Verdana" w:hAnsi="Verdana"/>
        </w:rPr>
        <w:t xml:space="preserve"> tillhanda senast </w:t>
      </w:r>
      <w:r w:rsidR="009F1F10">
        <w:rPr>
          <w:rFonts w:ascii="Verdana" w:hAnsi="Verdana"/>
        </w:rPr>
        <w:t>202</w:t>
      </w:r>
      <w:r w:rsidR="00B63395">
        <w:rPr>
          <w:rFonts w:ascii="Verdana" w:hAnsi="Verdana"/>
        </w:rPr>
        <w:t>4</w:t>
      </w:r>
      <w:r w:rsidR="009F1F10">
        <w:rPr>
          <w:rFonts w:ascii="Verdana" w:hAnsi="Verdana"/>
        </w:rPr>
        <w:t>-</w:t>
      </w:r>
      <w:r w:rsidR="00B63395">
        <w:rPr>
          <w:rFonts w:ascii="Verdana" w:hAnsi="Verdana"/>
        </w:rPr>
        <w:t>04</w:t>
      </w:r>
      <w:r w:rsidR="009F1F10">
        <w:rPr>
          <w:rFonts w:ascii="Verdana" w:hAnsi="Verdana"/>
        </w:rPr>
        <w:t>-</w:t>
      </w:r>
      <w:r w:rsidR="00E45EED">
        <w:rPr>
          <w:rFonts w:ascii="Verdana" w:hAnsi="Verdana"/>
        </w:rPr>
        <w:t>1</w:t>
      </w:r>
      <w:r w:rsidR="00B63395">
        <w:rPr>
          <w:rFonts w:ascii="Verdana" w:hAnsi="Verdana"/>
        </w:rPr>
        <w:t>2</w:t>
      </w:r>
      <w:r w:rsidRPr="009F1F10">
        <w:rPr>
          <w:rFonts w:ascii="Verdana" w:hAnsi="Verdana"/>
        </w:rPr>
        <w:t xml:space="preserve">.  </w:t>
      </w:r>
    </w:p>
    <w:p w14:paraId="01D8B01D" w14:textId="0CA27252" w:rsidR="00CF5895" w:rsidRPr="009F1F10" w:rsidRDefault="002D717C">
      <w:pPr>
        <w:ind w:left="-5"/>
        <w:rPr>
          <w:rFonts w:ascii="Verdana" w:hAnsi="Verdana"/>
        </w:rPr>
      </w:pPr>
      <w:r w:rsidRPr="009F1F10">
        <w:rPr>
          <w:rFonts w:ascii="Verdana" w:hAnsi="Verdana"/>
        </w:rPr>
        <w:t xml:space="preserve">Poströst kan återkallas fram till och med </w:t>
      </w:r>
      <w:r w:rsidR="009F1F10">
        <w:rPr>
          <w:rFonts w:ascii="Verdana" w:hAnsi="Verdana"/>
        </w:rPr>
        <w:t>202</w:t>
      </w:r>
      <w:r w:rsidR="00B63395">
        <w:rPr>
          <w:rFonts w:ascii="Verdana" w:hAnsi="Verdana"/>
        </w:rPr>
        <w:t>4</w:t>
      </w:r>
      <w:r w:rsidR="009F1F10">
        <w:rPr>
          <w:rFonts w:ascii="Verdana" w:hAnsi="Verdana"/>
        </w:rPr>
        <w:t>-</w:t>
      </w:r>
      <w:r w:rsidR="00B63395">
        <w:rPr>
          <w:rFonts w:ascii="Verdana" w:hAnsi="Verdana"/>
        </w:rPr>
        <w:t>04</w:t>
      </w:r>
      <w:r w:rsidR="009F1F10">
        <w:rPr>
          <w:rFonts w:ascii="Verdana" w:hAnsi="Verdana"/>
        </w:rPr>
        <w:t>-</w:t>
      </w:r>
      <w:r w:rsidR="00E45EED">
        <w:rPr>
          <w:rFonts w:ascii="Verdana" w:hAnsi="Verdana"/>
        </w:rPr>
        <w:t>1</w:t>
      </w:r>
      <w:r w:rsidR="00B63395">
        <w:rPr>
          <w:rFonts w:ascii="Verdana" w:hAnsi="Verdana"/>
        </w:rPr>
        <w:t>2</w:t>
      </w:r>
      <w:r w:rsidRPr="009F1F10">
        <w:rPr>
          <w:rFonts w:ascii="Verdana" w:hAnsi="Verdana"/>
        </w:rPr>
        <w:t xml:space="preserve">, genom att kontakta </w:t>
      </w:r>
      <w:r w:rsidRPr="009F1F10">
        <w:rPr>
          <w:rFonts w:ascii="Verdana" w:hAnsi="Verdana"/>
          <w:color w:val="EA632C"/>
          <w:u w:val="single" w:color="EA632C"/>
        </w:rPr>
        <w:t>GeneralMeetingService@euroclear.</w:t>
      </w:r>
      <w:r w:rsidR="009F1F10">
        <w:rPr>
          <w:rFonts w:ascii="Verdana" w:hAnsi="Verdana"/>
          <w:color w:val="EA632C"/>
          <w:u w:val="single" w:color="EA632C"/>
        </w:rPr>
        <w:t>com</w:t>
      </w:r>
      <w:r w:rsidRPr="009F1F10">
        <w:rPr>
          <w:rFonts w:ascii="Verdana" w:hAnsi="Verdana"/>
        </w:rPr>
        <w:t xml:space="preserve">. </w:t>
      </w:r>
    </w:p>
    <w:p w14:paraId="70E8EF1F" w14:textId="28197F4E" w:rsidR="00CF5895" w:rsidRPr="009F1F10" w:rsidRDefault="002D717C">
      <w:pPr>
        <w:ind w:left="-5"/>
        <w:rPr>
          <w:rFonts w:ascii="Verdana" w:hAnsi="Verdana"/>
        </w:rPr>
      </w:pPr>
      <w:r w:rsidRPr="009F1F10">
        <w:rPr>
          <w:rFonts w:ascii="Verdana" w:hAnsi="Verdana"/>
        </w:rPr>
        <w:t xml:space="preserve">För fullständiga förslag om punkterna i dagordningen, vänligen se kallelsen till den extra bolagsstämman och förslagen på </w:t>
      </w:r>
      <w:r w:rsidR="009F1F10">
        <w:rPr>
          <w:rFonts w:ascii="Verdana" w:hAnsi="Verdana"/>
        </w:rPr>
        <w:t>Akelius</w:t>
      </w:r>
      <w:r w:rsidRPr="009F1F10">
        <w:rPr>
          <w:rFonts w:ascii="Verdana" w:hAnsi="Verdana"/>
        </w:rPr>
        <w:t xml:space="preserve"> webbplats </w:t>
      </w:r>
      <w:hyperlink r:id="rId8" w:history="1">
        <w:r w:rsidR="001B3854" w:rsidRPr="001B3854">
          <w:rPr>
            <w:rFonts w:ascii="Verdana" w:hAnsi="Verdana"/>
            <w:color w:val="EA632C"/>
            <w:u w:val="single"/>
          </w:rPr>
          <w:t>www.akelius.com/sv/aktieagarinformation/bolagsstämma</w:t>
        </w:r>
      </w:hyperlink>
      <w:r w:rsidRPr="001B3854">
        <w:rPr>
          <w:rFonts w:ascii="Verdana" w:hAnsi="Verdana"/>
          <w:color w:val="EA632C"/>
          <w:u w:val="single" w:color="EA632C"/>
        </w:rPr>
        <w:t>.</w:t>
      </w:r>
      <w:r w:rsidRPr="009F1F10">
        <w:rPr>
          <w:rFonts w:ascii="Verdana" w:hAnsi="Verdana"/>
        </w:rPr>
        <w:t xml:space="preserve">  </w:t>
      </w:r>
    </w:p>
    <w:p w14:paraId="31F48428" w14:textId="77777777" w:rsidR="005A15A3" w:rsidRDefault="002D717C">
      <w:pPr>
        <w:ind w:left="-5"/>
        <w:rPr>
          <w:rFonts w:ascii="Verdana" w:hAnsi="Verdana"/>
        </w:rPr>
      </w:pPr>
      <w:r w:rsidRPr="009F1F10">
        <w:rPr>
          <w:rFonts w:ascii="Verdana" w:hAnsi="Verdana"/>
        </w:rPr>
        <w:t xml:space="preserve">För information om hur dina personuppgifter behandlas hänvisas till integritetspolicyn som finns tillgänglig på Euroclears webbplats </w:t>
      </w:r>
      <w:r w:rsidRPr="009F1F10">
        <w:rPr>
          <w:rFonts w:ascii="Verdana" w:hAnsi="Verdana"/>
          <w:color w:val="EA632C"/>
          <w:u w:val="single" w:color="EA632C"/>
        </w:rPr>
        <w:t>https://www.euroclear.com/dam/ESw/Legal/Integritetspolicy-bolagsstammor-svenska.pdf</w:t>
      </w:r>
      <w:r w:rsidRPr="009F1F10">
        <w:rPr>
          <w:rFonts w:ascii="Verdana" w:hAnsi="Verdana"/>
        </w:rPr>
        <w:t xml:space="preserve"> </w:t>
      </w:r>
    </w:p>
    <w:p w14:paraId="332A6702" w14:textId="18EBC15C" w:rsidR="00CF5895" w:rsidRPr="009F1F10" w:rsidRDefault="00730764">
      <w:pPr>
        <w:ind w:left="-5"/>
        <w:rPr>
          <w:rFonts w:ascii="Verdana" w:hAnsi="Verdana"/>
        </w:rPr>
      </w:pPr>
      <w:r>
        <w:rPr>
          <w:rFonts w:ascii="Verdana" w:hAnsi="Verdana"/>
          <w:b/>
        </w:rPr>
        <w:t>ÅRS</w:t>
      </w:r>
      <w:r w:rsidR="002D717C" w:rsidRPr="009F1F10">
        <w:rPr>
          <w:rFonts w:ascii="Verdana" w:hAnsi="Verdana"/>
          <w:b/>
        </w:rPr>
        <w:t xml:space="preserve">STÄMMA I </w:t>
      </w:r>
      <w:r w:rsidR="001B3854">
        <w:rPr>
          <w:rFonts w:ascii="Verdana" w:hAnsi="Verdana"/>
          <w:b/>
        </w:rPr>
        <w:t>AKELIUS RESIDENTIAL PROPERTY</w:t>
      </w:r>
      <w:r w:rsidR="002D717C" w:rsidRPr="009F1F10">
        <w:rPr>
          <w:rFonts w:ascii="Verdana" w:hAnsi="Verdana"/>
          <w:b/>
        </w:rPr>
        <w:t xml:space="preserve"> AB (PUBL) </w:t>
      </w:r>
      <w:r w:rsidR="001B3854">
        <w:rPr>
          <w:rFonts w:ascii="Verdana" w:hAnsi="Verdana"/>
          <w:b/>
        </w:rPr>
        <w:t>202</w:t>
      </w:r>
      <w:r w:rsidR="00B63395">
        <w:rPr>
          <w:rFonts w:ascii="Verdana" w:hAnsi="Verdana"/>
          <w:b/>
        </w:rPr>
        <w:t>4</w:t>
      </w:r>
      <w:r w:rsidR="001B3854">
        <w:rPr>
          <w:rFonts w:ascii="Verdana" w:hAnsi="Verdana"/>
          <w:b/>
        </w:rPr>
        <w:t>-</w:t>
      </w:r>
      <w:r w:rsidR="00B63395">
        <w:rPr>
          <w:rFonts w:ascii="Verdana" w:hAnsi="Verdana"/>
          <w:b/>
        </w:rPr>
        <w:t>04</w:t>
      </w:r>
      <w:r w:rsidR="001B3854">
        <w:rPr>
          <w:rFonts w:ascii="Verdana" w:hAnsi="Verdana"/>
          <w:b/>
        </w:rPr>
        <w:t>-</w:t>
      </w:r>
      <w:r w:rsidR="00B63395">
        <w:rPr>
          <w:rFonts w:ascii="Verdana" w:hAnsi="Verdana"/>
          <w:b/>
        </w:rPr>
        <w:t>18</w:t>
      </w:r>
    </w:p>
    <w:p w14:paraId="7CBE941C" w14:textId="5BDC0E79" w:rsidR="00CF5895" w:rsidRPr="009F1F10" w:rsidRDefault="002D717C">
      <w:pPr>
        <w:spacing w:after="0"/>
        <w:ind w:left="-5"/>
        <w:rPr>
          <w:rFonts w:ascii="Verdana" w:hAnsi="Verdana"/>
        </w:rPr>
      </w:pPr>
      <w:r w:rsidRPr="009F1F10">
        <w:rPr>
          <w:rFonts w:ascii="Verdana" w:hAnsi="Verdana"/>
        </w:rPr>
        <w:t>Svarsalternativen nedan avser styrelsens</w:t>
      </w:r>
      <w:r w:rsidR="00B63395">
        <w:rPr>
          <w:rFonts w:ascii="Verdana" w:hAnsi="Verdana"/>
        </w:rPr>
        <w:t xml:space="preserve"> och valberedningens</w:t>
      </w:r>
      <w:r w:rsidRPr="009F1F10">
        <w:rPr>
          <w:rFonts w:ascii="Verdana" w:hAnsi="Verdana"/>
        </w:rPr>
        <w:t xml:space="preserve"> framlagda förslag, vilka är inkluderade i kallelsen till </w:t>
      </w:r>
      <w:r w:rsidR="00E45EED">
        <w:rPr>
          <w:rFonts w:ascii="Verdana" w:hAnsi="Verdana"/>
        </w:rPr>
        <w:t>den extra bolags</w:t>
      </w:r>
      <w:r w:rsidRPr="009F1F10">
        <w:rPr>
          <w:rFonts w:ascii="Verdana" w:hAnsi="Verdana"/>
        </w:rPr>
        <w:t xml:space="preserve">stämman.  </w:t>
      </w:r>
    </w:p>
    <w:tbl>
      <w:tblPr>
        <w:tblStyle w:val="TableGrid"/>
        <w:tblW w:w="9072" w:type="dxa"/>
        <w:tblInd w:w="113" w:type="dxa"/>
        <w:tblCellMar>
          <w:top w:w="47" w:type="dxa"/>
          <w:left w:w="108" w:type="dxa"/>
          <w:right w:w="115" w:type="dxa"/>
        </w:tblCellMar>
        <w:tblLook w:val="04A0" w:firstRow="1" w:lastRow="0" w:firstColumn="1" w:lastColumn="0" w:noHBand="0" w:noVBand="1"/>
      </w:tblPr>
      <w:tblGrid>
        <w:gridCol w:w="9072"/>
      </w:tblGrid>
      <w:tr w:rsidR="00CF5895" w:rsidRPr="009F1F10" w14:paraId="5E450253" w14:textId="77777777">
        <w:trPr>
          <w:trHeight w:val="745"/>
        </w:trPr>
        <w:tc>
          <w:tcPr>
            <w:tcW w:w="9072" w:type="dxa"/>
            <w:tcBorders>
              <w:top w:val="single" w:sz="4" w:space="0" w:color="000000"/>
              <w:left w:val="single" w:sz="4" w:space="0" w:color="000000"/>
              <w:bottom w:val="single" w:sz="4" w:space="0" w:color="000000"/>
              <w:right w:val="single" w:sz="4" w:space="0" w:color="000000"/>
            </w:tcBorders>
          </w:tcPr>
          <w:p w14:paraId="3644F4F4" w14:textId="77777777" w:rsidR="00CF5895" w:rsidRPr="009F1F10" w:rsidRDefault="002D717C">
            <w:pPr>
              <w:spacing w:after="145" w:line="259" w:lineRule="auto"/>
              <w:ind w:left="0" w:firstLine="0"/>
              <w:rPr>
                <w:rFonts w:ascii="Verdana" w:hAnsi="Verdana"/>
              </w:rPr>
            </w:pPr>
            <w:r w:rsidRPr="009F1F10">
              <w:rPr>
                <w:rFonts w:ascii="Verdana" w:hAnsi="Verdana"/>
                <w:b/>
                <w:sz w:val="20"/>
              </w:rPr>
              <w:t xml:space="preserve">2. Val av ordförande vid stämman </w:t>
            </w:r>
          </w:p>
          <w:p w14:paraId="0E75F502" w14:textId="561F0599" w:rsidR="00CF5895" w:rsidRPr="009F1F10" w:rsidRDefault="002D717C">
            <w:pPr>
              <w:tabs>
                <w:tab w:val="center" w:pos="686"/>
                <w:tab w:val="center" w:pos="2954"/>
                <w:tab w:val="center" w:pos="5208"/>
                <w:tab w:val="center" w:pos="6096"/>
                <w:tab w:val="center" w:pos="7089"/>
                <w:tab w:val="center" w:pos="8326"/>
              </w:tabs>
              <w:spacing w:after="0" w:line="259" w:lineRule="auto"/>
              <w:ind w:left="0" w:firstLine="0"/>
              <w:rPr>
                <w:rFonts w:ascii="Verdana" w:hAnsi="Verdana"/>
              </w:rPr>
            </w:pPr>
            <w:r w:rsidRPr="009F1F10">
              <w:rPr>
                <w:rFonts w:ascii="Verdana" w:eastAsia="Calibri" w:hAnsi="Verdana" w:cs="Calibri"/>
              </w:rPr>
              <w:tab/>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b/>
                <w:sz w:val="20"/>
              </w:rPr>
              <w:t xml:space="preserve"> </w:t>
            </w:r>
            <w:r w:rsidRPr="009F1F10">
              <w:rPr>
                <w:rFonts w:ascii="Verdana" w:hAnsi="Verdana"/>
                <w:b/>
                <w:sz w:val="20"/>
              </w:rPr>
              <w:tab/>
            </w:r>
            <w:r w:rsidR="007F4ED8" w:rsidRPr="009F1F10">
              <w:rPr>
                <w:rFonts w:ascii="Verdana" w:hAnsi="Verdana"/>
                <w:sz w:val="20"/>
              </w:rPr>
              <w:t xml:space="preserve">Nej </w:t>
            </w:r>
            <w:r w:rsidR="007F4ED8" w:rsidRPr="009F1F10">
              <w:rPr>
                <w:rFonts w:ascii="Segoe UI Symbol" w:eastAsia="Segoe UI Symbol" w:hAnsi="Segoe UI Symbol" w:cs="Segoe UI Symbol"/>
                <w:sz w:val="20"/>
              </w:rPr>
              <w:t>☐</w:t>
            </w:r>
            <w:r w:rsidRPr="009F1F10">
              <w:rPr>
                <w:rFonts w:ascii="Verdana" w:hAnsi="Verdana"/>
                <w:b/>
                <w:sz w:val="20"/>
              </w:rPr>
              <w:tab/>
              <w:t xml:space="preserve"> </w:t>
            </w:r>
            <w:r w:rsidRPr="009F1F10">
              <w:rPr>
                <w:rFonts w:ascii="Verdana" w:hAnsi="Verdana"/>
                <w:b/>
                <w:sz w:val="20"/>
              </w:rPr>
              <w:tab/>
              <w:t xml:space="preserve"> </w:t>
            </w:r>
            <w:r w:rsidRPr="009F1F10">
              <w:rPr>
                <w:rFonts w:ascii="Verdana" w:hAnsi="Verdana"/>
                <w:b/>
                <w:sz w:val="20"/>
              </w:rPr>
              <w:tab/>
              <w:t xml:space="preserve"> </w:t>
            </w:r>
            <w:r w:rsidRPr="009F1F10">
              <w:rPr>
                <w:rFonts w:ascii="Verdana" w:hAnsi="Verdana"/>
                <w:b/>
                <w:sz w:val="20"/>
              </w:rPr>
              <w:tab/>
              <w:t xml:space="preserve"> </w:t>
            </w:r>
          </w:p>
        </w:tc>
      </w:tr>
      <w:tr w:rsidR="00CF5895" w:rsidRPr="009F1F10" w14:paraId="35CB94A9" w14:textId="77777777">
        <w:trPr>
          <w:trHeight w:val="746"/>
        </w:trPr>
        <w:tc>
          <w:tcPr>
            <w:tcW w:w="9072" w:type="dxa"/>
            <w:tcBorders>
              <w:top w:val="single" w:sz="4" w:space="0" w:color="000000"/>
              <w:left w:val="single" w:sz="4" w:space="0" w:color="000000"/>
              <w:bottom w:val="single" w:sz="4" w:space="0" w:color="000000"/>
              <w:right w:val="single" w:sz="4" w:space="0" w:color="000000"/>
            </w:tcBorders>
          </w:tcPr>
          <w:p w14:paraId="187717A0" w14:textId="77777777" w:rsidR="00CF5895" w:rsidRPr="009F1F10" w:rsidRDefault="002D717C">
            <w:pPr>
              <w:spacing w:after="156" w:line="259" w:lineRule="auto"/>
              <w:ind w:left="0" w:firstLine="0"/>
              <w:rPr>
                <w:rFonts w:ascii="Verdana" w:hAnsi="Verdana"/>
              </w:rPr>
            </w:pPr>
            <w:r w:rsidRPr="009F1F10">
              <w:rPr>
                <w:rFonts w:ascii="Verdana" w:hAnsi="Verdana"/>
                <w:b/>
                <w:sz w:val="20"/>
              </w:rPr>
              <w:t xml:space="preserve">3. Upprättande och godkännande av röstlängd </w:t>
            </w:r>
          </w:p>
          <w:p w14:paraId="2BD21710" w14:textId="77777777" w:rsidR="00CF5895" w:rsidRPr="009F1F10" w:rsidRDefault="002D717C">
            <w:pPr>
              <w:tabs>
                <w:tab w:val="center" w:pos="686"/>
                <w:tab w:val="center" w:pos="2955"/>
                <w:tab w:val="center" w:pos="5208"/>
                <w:tab w:val="center" w:pos="6096"/>
                <w:tab w:val="center" w:pos="7088"/>
                <w:tab w:val="center" w:pos="8326"/>
              </w:tabs>
              <w:spacing w:after="0" w:line="259" w:lineRule="auto"/>
              <w:ind w:left="0" w:firstLine="0"/>
              <w:rPr>
                <w:rFonts w:ascii="Verdana" w:hAnsi="Verdana"/>
              </w:rPr>
            </w:pPr>
            <w:r w:rsidRPr="009F1F10">
              <w:rPr>
                <w:rFonts w:ascii="Verdana" w:eastAsia="Calibri" w:hAnsi="Verdana" w:cs="Calibri"/>
              </w:rPr>
              <w:tab/>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t xml:space="preserve">Nej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t xml:space="preserve"> </w:t>
            </w:r>
            <w:r w:rsidRPr="009F1F10">
              <w:rPr>
                <w:rFonts w:ascii="Verdana" w:hAnsi="Verdana"/>
                <w:sz w:val="20"/>
              </w:rPr>
              <w:tab/>
            </w:r>
            <w:r w:rsidRPr="009F1F10">
              <w:rPr>
                <w:rFonts w:ascii="Verdana" w:hAnsi="Verdana"/>
                <w:b/>
                <w:sz w:val="20"/>
              </w:rPr>
              <w:t xml:space="preserve"> </w:t>
            </w:r>
            <w:r w:rsidRPr="009F1F10">
              <w:rPr>
                <w:rFonts w:ascii="Verdana" w:hAnsi="Verdana"/>
                <w:b/>
                <w:sz w:val="20"/>
              </w:rPr>
              <w:tab/>
              <w:t xml:space="preserve"> </w:t>
            </w:r>
            <w:r w:rsidRPr="009F1F10">
              <w:rPr>
                <w:rFonts w:ascii="Verdana" w:hAnsi="Verdana"/>
                <w:b/>
                <w:sz w:val="20"/>
              </w:rPr>
              <w:tab/>
              <w:t xml:space="preserve"> </w:t>
            </w:r>
          </w:p>
        </w:tc>
      </w:tr>
      <w:tr w:rsidR="00CF5895" w:rsidRPr="009F1F10" w14:paraId="14F9DD19" w14:textId="77777777">
        <w:trPr>
          <w:trHeight w:val="360"/>
        </w:trPr>
        <w:tc>
          <w:tcPr>
            <w:tcW w:w="9072" w:type="dxa"/>
            <w:tcBorders>
              <w:top w:val="single" w:sz="4" w:space="0" w:color="000000"/>
              <w:left w:val="single" w:sz="4" w:space="0" w:color="000000"/>
              <w:bottom w:val="single" w:sz="4" w:space="0" w:color="000000"/>
              <w:right w:val="single" w:sz="4" w:space="0" w:color="000000"/>
            </w:tcBorders>
          </w:tcPr>
          <w:p w14:paraId="34E37485" w14:textId="7DDCFCF9" w:rsidR="00CF5895" w:rsidRPr="009F1F10" w:rsidRDefault="001B3854">
            <w:pPr>
              <w:spacing w:after="0" w:line="259" w:lineRule="auto"/>
              <w:ind w:left="0" w:firstLine="0"/>
              <w:rPr>
                <w:rFonts w:ascii="Verdana" w:hAnsi="Verdana"/>
              </w:rPr>
            </w:pPr>
            <w:r>
              <w:rPr>
                <w:rFonts w:ascii="Verdana" w:hAnsi="Verdana"/>
                <w:b/>
                <w:sz w:val="20"/>
              </w:rPr>
              <w:t>4</w:t>
            </w:r>
            <w:r w:rsidR="002D717C" w:rsidRPr="009F1F10">
              <w:rPr>
                <w:rFonts w:ascii="Verdana" w:hAnsi="Verdana"/>
                <w:b/>
                <w:sz w:val="20"/>
              </w:rPr>
              <w:t>. Val av en eller två justeringsmän</w:t>
            </w:r>
            <w:r w:rsidR="002D717C" w:rsidRPr="009F1F10">
              <w:rPr>
                <w:rFonts w:ascii="Verdana" w:hAnsi="Verdana"/>
              </w:rPr>
              <w:t xml:space="preserve"> </w:t>
            </w:r>
          </w:p>
        </w:tc>
      </w:tr>
      <w:tr w:rsidR="00CF5895" w:rsidRPr="009F1F10" w14:paraId="6D9B1F9F" w14:textId="77777777">
        <w:trPr>
          <w:trHeight w:val="745"/>
        </w:trPr>
        <w:tc>
          <w:tcPr>
            <w:tcW w:w="9072" w:type="dxa"/>
            <w:tcBorders>
              <w:top w:val="single" w:sz="4" w:space="0" w:color="000000"/>
              <w:left w:val="single" w:sz="4" w:space="0" w:color="000000"/>
              <w:bottom w:val="single" w:sz="4" w:space="0" w:color="000000"/>
              <w:right w:val="single" w:sz="4" w:space="0" w:color="000000"/>
            </w:tcBorders>
          </w:tcPr>
          <w:p w14:paraId="50A3C632" w14:textId="1F0796D3" w:rsidR="00CF5895" w:rsidRPr="00E45EED" w:rsidRDefault="001B3854">
            <w:pPr>
              <w:spacing w:after="160" w:line="259" w:lineRule="auto"/>
              <w:ind w:left="0" w:firstLine="0"/>
              <w:rPr>
                <w:rFonts w:ascii="Verdana" w:hAnsi="Verdana"/>
                <w:sz w:val="20"/>
                <w:szCs w:val="20"/>
                <w:lang w:val="en-GB"/>
              </w:rPr>
            </w:pPr>
            <w:r w:rsidRPr="00E45EED">
              <w:rPr>
                <w:rFonts w:ascii="Verdana" w:hAnsi="Verdana"/>
                <w:b/>
                <w:sz w:val="20"/>
                <w:szCs w:val="20"/>
                <w:lang w:val="en-GB"/>
              </w:rPr>
              <w:t>4</w:t>
            </w:r>
            <w:r w:rsidR="002D717C" w:rsidRPr="00E45EED">
              <w:rPr>
                <w:rFonts w:ascii="Verdana" w:hAnsi="Verdana"/>
                <w:b/>
                <w:sz w:val="20"/>
                <w:szCs w:val="20"/>
                <w:lang w:val="en-GB"/>
              </w:rPr>
              <w:t xml:space="preserve">a </w:t>
            </w:r>
            <w:r w:rsidR="00E45EED" w:rsidRPr="00E45EED">
              <w:rPr>
                <w:rFonts w:ascii="Verdana" w:hAnsi="Verdana"/>
                <w:b/>
                <w:sz w:val="20"/>
                <w:szCs w:val="20"/>
                <w:lang w:val="en-GB"/>
              </w:rPr>
              <w:t>Sebastian Westberg</w:t>
            </w:r>
            <w:r w:rsidR="002D717C" w:rsidRPr="00E45EED">
              <w:rPr>
                <w:rFonts w:ascii="Verdana" w:hAnsi="Verdana"/>
                <w:b/>
                <w:sz w:val="20"/>
                <w:szCs w:val="20"/>
                <w:lang w:val="en-GB"/>
              </w:rPr>
              <w:t xml:space="preserve">, </w:t>
            </w:r>
            <w:r w:rsidRPr="00E45EED">
              <w:rPr>
                <w:rFonts w:ascii="Verdana" w:hAnsi="Verdana"/>
                <w:b/>
                <w:sz w:val="20"/>
                <w:szCs w:val="20"/>
                <w:lang w:val="en-GB"/>
              </w:rPr>
              <w:t>Akelius Residential Property</w:t>
            </w:r>
            <w:r w:rsidR="002D717C" w:rsidRPr="00E45EED">
              <w:rPr>
                <w:rFonts w:ascii="Verdana" w:hAnsi="Verdana"/>
                <w:b/>
                <w:sz w:val="20"/>
                <w:szCs w:val="20"/>
                <w:lang w:val="en-GB"/>
              </w:rPr>
              <w:t xml:space="preserve"> AB </w:t>
            </w:r>
          </w:p>
          <w:p w14:paraId="35F75C42" w14:textId="6F41A6AE" w:rsidR="00CF5895" w:rsidRPr="009F1F10" w:rsidRDefault="002D717C">
            <w:pPr>
              <w:tabs>
                <w:tab w:val="center" w:pos="686"/>
                <w:tab w:val="center" w:pos="2954"/>
                <w:tab w:val="center" w:pos="4896"/>
                <w:tab w:val="center" w:pos="6664"/>
                <w:tab w:val="center" w:pos="7939"/>
              </w:tabs>
              <w:spacing w:after="0" w:line="259" w:lineRule="auto"/>
              <w:ind w:left="0" w:firstLine="0"/>
              <w:rPr>
                <w:rFonts w:ascii="Verdana" w:hAnsi="Verdana"/>
              </w:rPr>
            </w:pPr>
            <w:r w:rsidRPr="00E45EED">
              <w:rPr>
                <w:rFonts w:ascii="Verdana" w:eastAsia="Calibri" w:hAnsi="Verdana" w:cs="Calibri"/>
                <w:lang w:val="en-GB"/>
              </w:rPr>
              <w:tab/>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r w:rsidR="001B3854" w:rsidRPr="009F1F10">
              <w:rPr>
                <w:rFonts w:ascii="Verdana" w:hAnsi="Verdana"/>
                <w:sz w:val="20"/>
              </w:rPr>
              <w:t xml:space="preserve">Nej </w:t>
            </w:r>
            <w:r w:rsidR="001B3854" w:rsidRPr="009F1F10">
              <w:rPr>
                <w:rFonts w:ascii="Segoe UI Symbol" w:eastAsia="Segoe UI Symbol" w:hAnsi="Segoe UI Symbol" w:cs="Segoe UI Symbol"/>
                <w:sz w:val="20"/>
              </w:rPr>
              <w:t>☐</w:t>
            </w:r>
            <w:r w:rsidR="001B3854" w:rsidRPr="009F1F10">
              <w:rPr>
                <w:rFonts w:ascii="Verdana" w:hAnsi="Verdana"/>
                <w:sz w:val="20"/>
              </w:rPr>
              <w:t xml:space="preserve"> </w:t>
            </w:r>
            <w:r w:rsidRPr="009F1F10">
              <w:rPr>
                <w:rFonts w:ascii="Verdana" w:hAnsi="Verdana"/>
                <w:sz w:val="20"/>
              </w:rPr>
              <w:t xml:space="preserve"> </w:t>
            </w:r>
            <w:r w:rsidRPr="009F1F10">
              <w:rPr>
                <w:rFonts w:ascii="Verdana" w:hAnsi="Verdana"/>
                <w:sz w:val="20"/>
              </w:rPr>
              <w:tab/>
              <w:t xml:space="preserve"> </w:t>
            </w:r>
            <w:r w:rsidRPr="009F1F10">
              <w:rPr>
                <w:rFonts w:ascii="Verdana" w:hAnsi="Verdana"/>
                <w:sz w:val="20"/>
              </w:rPr>
              <w:tab/>
            </w:r>
            <w:r w:rsidRPr="009F1F10">
              <w:rPr>
                <w:rFonts w:ascii="Verdana" w:hAnsi="Verdana"/>
              </w:rPr>
              <w:t xml:space="preserve"> </w:t>
            </w:r>
            <w:r w:rsidRPr="009F1F10">
              <w:rPr>
                <w:rFonts w:ascii="Verdana" w:hAnsi="Verdana"/>
              </w:rPr>
              <w:tab/>
              <w:t xml:space="preserve"> </w:t>
            </w:r>
          </w:p>
        </w:tc>
      </w:tr>
      <w:tr w:rsidR="001B3854" w:rsidRPr="009F1F10" w14:paraId="3CAE05E6" w14:textId="77777777" w:rsidTr="001C20D8">
        <w:trPr>
          <w:trHeight w:val="746"/>
        </w:trPr>
        <w:tc>
          <w:tcPr>
            <w:tcW w:w="9072" w:type="dxa"/>
            <w:tcBorders>
              <w:top w:val="single" w:sz="4" w:space="0" w:color="000000"/>
              <w:left w:val="single" w:sz="4" w:space="0" w:color="000000"/>
              <w:bottom w:val="single" w:sz="4" w:space="0" w:color="000000"/>
              <w:right w:val="single" w:sz="4" w:space="0" w:color="000000"/>
            </w:tcBorders>
          </w:tcPr>
          <w:p w14:paraId="0C4D510B" w14:textId="5B361D6E" w:rsidR="001B3854" w:rsidRPr="009F1F10" w:rsidRDefault="001B3854" w:rsidP="001C20D8">
            <w:pPr>
              <w:spacing w:after="143" w:line="259" w:lineRule="auto"/>
              <w:ind w:left="0" w:firstLine="0"/>
              <w:rPr>
                <w:rFonts w:ascii="Verdana" w:hAnsi="Verdana"/>
              </w:rPr>
            </w:pPr>
            <w:r>
              <w:rPr>
                <w:rFonts w:ascii="Verdana" w:hAnsi="Verdana"/>
                <w:b/>
                <w:sz w:val="20"/>
              </w:rPr>
              <w:t>5</w:t>
            </w:r>
            <w:r w:rsidRPr="009F1F10">
              <w:rPr>
                <w:rFonts w:ascii="Verdana" w:hAnsi="Verdana"/>
                <w:b/>
                <w:sz w:val="20"/>
              </w:rPr>
              <w:t>. Prövning om stämman blivit behörigen sammankallad</w:t>
            </w:r>
            <w:r w:rsidRPr="009F1F10">
              <w:rPr>
                <w:rFonts w:ascii="Verdana" w:hAnsi="Verdana"/>
              </w:rPr>
              <w:t xml:space="preserve"> </w:t>
            </w:r>
          </w:p>
          <w:p w14:paraId="0D2AC401" w14:textId="77777777" w:rsidR="001B3854" w:rsidRPr="009F1F10" w:rsidRDefault="001B3854" w:rsidP="001C20D8">
            <w:pPr>
              <w:tabs>
                <w:tab w:val="center" w:pos="686"/>
                <w:tab w:val="center" w:pos="2955"/>
                <w:tab w:val="center" w:pos="5208"/>
                <w:tab w:val="center" w:pos="6484"/>
                <w:tab w:val="center" w:pos="7759"/>
                <w:tab w:val="center" w:pos="8752"/>
              </w:tabs>
              <w:spacing w:after="0" w:line="259" w:lineRule="auto"/>
              <w:ind w:left="0" w:firstLine="0"/>
              <w:rPr>
                <w:rFonts w:ascii="Verdana" w:hAnsi="Verdana"/>
              </w:rPr>
            </w:pPr>
            <w:r w:rsidRPr="009F1F10">
              <w:rPr>
                <w:rFonts w:ascii="Verdana" w:eastAsia="Calibri" w:hAnsi="Verdana" w:cs="Calibri"/>
              </w:rPr>
              <w:tab/>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t xml:space="preserve">Nej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t xml:space="preserve"> </w:t>
            </w:r>
            <w:r w:rsidRPr="009F1F10">
              <w:rPr>
                <w:rFonts w:ascii="Verdana" w:hAnsi="Verdana"/>
                <w:sz w:val="20"/>
              </w:rPr>
              <w:tab/>
            </w:r>
            <w:r w:rsidRPr="009F1F10">
              <w:rPr>
                <w:rFonts w:ascii="Verdana" w:hAnsi="Verdana"/>
              </w:rPr>
              <w:t xml:space="preserve"> </w:t>
            </w:r>
            <w:r w:rsidRPr="009F1F10">
              <w:rPr>
                <w:rFonts w:ascii="Verdana" w:hAnsi="Verdana"/>
              </w:rPr>
              <w:tab/>
              <w:t xml:space="preserve"> </w:t>
            </w:r>
            <w:r w:rsidRPr="009F1F10">
              <w:rPr>
                <w:rFonts w:ascii="Verdana" w:hAnsi="Verdana"/>
              </w:rPr>
              <w:tab/>
              <w:t xml:space="preserve"> </w:t>
            </w:r>
          </w:p>
        </w:tc>
      </w:tr>
      <w:tr w:rsidR="00CF5895" w:rsidRPr="009F1F10" w14:paraId="6510D797" w14:textId="77777777">
        <w:trPr>
          <w:trHeight w:val="769"/>
        </w:trPr>
        <w:tc>
          <w:tcPr>
            <w:tcW w:w="9072" w:type="dxa"/>
            <w:tcBorders>
              <w:top w:val="single" w:sz="4" w:space="0" w:color="000000"/>
              <w:left w:val="single" w:sz="4" w:space="0" w:color="000000"/>
              <w:bottom w:val="single" w:sz="4" w:space="0" w:color="000000"/>
              <w:right w:val="single" w:sz="4" w:space="0" w:color="000000"/>
            </w:tcBorders>
          </w:tcPr>
          <w:p w14:paraId="1B91D2CC" w14:textId="06D527EE" w:rsidR="00CF5895" w:rsidRPr="009F1F10" w:rsidRDefault="002D717C">
            <w:pPr>
              <w:tabs>
                <w:tab w:val="center" w:pos="7088"/>
                <w:tab w:val="center" w:pos="8646"/>
              </w:tabs>
              <w:spacing w:after="167" w:line="259" w:lineRule="auto"/>
              <w:ind w:left="0" w:firstLine="0"/>
              <w:rPr>
                <w:rFonts w:ascii="Verdana" w:hAnsi="Verdana"/>
              </w:rPr>
            </w:pPr>
            <w:r w:rsidRPr="009F1F10">
              <w:rPr>
                <w:rFonts w:ascii="Verdana" w:hAnsi="Verdana"/>
                <w:b/>
                <w:sz w:val="20"/>
              </w:rPr>
              <w:t xml:space="preserve">6. </w:t>
            </w:r>
            <w:r w:rsidR="001B3854" w:rsidRPr="009F1F10">
              <w:rPr>
                <w:rFonts w:ascii="Verdana" w:hAnsi="Verdana"/>
                <w:b/>
                <w:sz w:val="20"/>
              </w:rPr>
              <w:t>Godkännande av dagordning</w:t>
            </w:r>
            <w:r w:rsidRPr="009F1F10">
              <w:rPr>
                <w:rFonts w:ascii="Verdana" w:hAnsi="Verdana"/>
              </w:rPr>
              <w:t xml:space="preserve"> </w:t>
            </w:r>
            <w:r w:rsidRPr="009F1F10">
              <w:rPr>
                <w:rFonts w:ascii="Verdana" w:hAnsi="Verdana"/>
              </w:rPr>
              <w:tab/>
              <w:t xml:space="preserve"> </w:t>
            </w:r>
            <w:r w:rsidRPr="009F1F10">
              <w:rPr>
                <w:rFonts w:ascii="Verdana" w:hAnsi="Verdana"/>
              </w:rPr>
              <w:tab/>
              <w:t xml:space="preserve"> </w:t>
            </w:r>
          </w:p>
          <w:p w14:paraId="4450A683" w14:textId="77777777" w:rsidR="00CF5895" w:rsidRPr="009F1F10" w:rsidRDefault="002D717C">
            <w:pPr>
              <w:tabs>
                <w:tab w:val="center" w:pos="686"/>
                <w:tab w:val="center" w:pos="2955"/>
                <w:tab w:val="center" w:pos="5208"/>
                <w:tab w:val="center" w:pos="6664"/>
                <w:tab w:val="center" w:pos="7939"/>
              </w:tabs>
              <w:spacing w:after="0" w:line="259" w:lineRule="auto"/>
              <w:ind w:left="0" w:firstLine="0"/>
              <w:rPr>
                <w:rFonts w:ascii="Verdana" w:hAnsi="Verdana"/>
              </w:rPr>
            </w:pPr>
            <w:r w:rsidRPr="009F1F10">
              <w:rPr>
                <w:rFonts w:ascii="Verdana" w:eastAsia="Calibri" w:hAnsi="Verdana" w:cs="Calibri"/>
              </w:rPr>
              <w:tab/>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t xml:space="preserve">Nej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t xml:space="preserve"> </w:t>
            </w:r>
            <w:r w:rsidRPr="009F1F10">
              <w:rPr>
                <w:rFonts w:ascii="Verdana" w:hAnsi="Verdana"/>
                <w:sz w:val="20"/>
              </w:rPr>
              <w:tab/>
            </w:r>
            <w:r w:rsidRPr="009F1F10">
              <w:rPr>
                <w:rFonts w:ascii="Verdana" w:hAnsi="Verdana"/>
              </w:rPr>
              <w:t xml:space="preserve"> </w:t>
            </w:r>
            <w:r w:rsidRPr="009F1F10">
              <w:rPr>
                <w:rFonts w:ascii="Verdana" w:hAnsi="Verdana"/>
              </w:rPr>
              <w:tab/>
              <w:t xml:space="preserve"> </w:t>
            </w:r>
          </w:p>
        </w:tc>
      </w:tr>
      <w:tr w:rsidR="00B63395" w:rsidRPr="009F1F10" w14:paraId="12D48971" w14:textId="77777777">
        <w:trPr>
          <w:trHeight w:val="746"/>
        </w:trPr>
        <w:tc>
          <w:tcPr>
            <w:tcW w:w="9072" w:type="dxa"/>
            <w:tcBorders>
              <w:top w:val="single" w:sz="4" w:space="0" w:color="000000"/>
              <w:left w:val="single" w:sz="4" w:space="0" w:color="000000"/>
              <w:bottom w:val="single" w:sz="4" w:space="0" w:color="000000"/>
              <w:right w:val="single" w:sz="4" w:space="0" w:color="000000"/>
            </w:tcBorders>
          </w:tcPr>
          <w:p w14:paraId="08477C52" w14:textId="1FEB1E5A" w:rsidR="00B63395" w:rsidRPr="001B3854" w:rsidRDefault="00B63395" w:rsidP="00B63395">
            <w:pPr>
              <w:tabs>
                <w:tab w:val="center" w:pos="7088"/>
                <w:tab w:val="center" w:pos="8646"/>
              </w:tabs>
              <w:spacing w:after="167" w:line="259" w:lineRule="auto"/>
              <w:ind w:left="0" w:firstLine="0"/>
              <w:rPr>
                <w:b/>
                <w:bCs/>
                <w:sz w:val="20"/>
                <w:szCs w:val="20"/>
              </w:rPr>
            </w:pPr>
            <w:r w:rsidRPr="001B3854">
              <w:rPr>
                <w:rFonts w:ascii="Verdana" w:hAnsi="Verdana"/>
                <w:b/>
                <w:sz w:val="20"/>
                <w:szCs w:val="20"/>
              </w:rPr>
              <w:t xml:space="preserve">7. </w:t>
            </w:r>
            <w:r w:rsidRPr="001B3854">
              <w:rPr>
                <w:rFonts w:ascii="Verdana" w:hAnsi="Verdana"/>
                <w:b/>
                <w:bCs/>
                <w:sz w:val="20"/>
                <w:szCs w:val="20"/>
              </w:rPr>
              <w:t>Framläggande av årsredovisning</w:t>
            </w:r>
            <w:r>
              <w:rPr>
                <w:rFonts w:ascii="Verdana" w:hAnsi="Verdana"/>
                <w:b/>
                <w:bCs/>
                <w:sz w:val="20"/>
                <w:szCs w:val="20"/>
              </w:rPr>
              <w:t>, inklusive hållbarhetsrapport,</w:t>
            </w:r>
            <w:r w:rsidRPr="001B3854">
              <w:rPr>
                <w:rFonts w:ascii="Verdana" w:hAnsi="Verdana"/>
                <w:b/>
                <w:bCs/>
                <w:sz w:val="20"/>
                <w:szCs w:val="20"/>
              </w:rPr>
              <w:t xml:space="preserve"> och revisionsberättelse för räkenskapsåret 202</w:t>
            </w:r>
            <w:r>
              <w:rPr>
                <w:rFonts w:ascii="Verdana" w:hAnsi="Verdana"/>
                <w:b/>
                <w:bCs/>
                <w:sz w:val="20"/>
                <w:szCs w:val="20"/>
              </w:rPr>
              <w:t>3</w:t>
            </w:r>
            <w:r w:rsidRPr="001B3854">
              <w:rPr>
                <w:rFonts w:ascii="Verdana" w:hAnsi="Verdana"/>
                <w:b/>
                <w:bCs/>
                <w:sz w:val="20"/>
                <w:szCs w:val="20"/>
              </w:rPr>
              <w:t xml:space="preserve">, koncernredovisning och koncernrevisionsberättelse för räkenskapsåret </w:t>
            </w:r>
            <w:r>
              <w:rPr>
                <w:rFonts w:ascii="Verdana" w:hAnsi="Verdana"/>
                <w:b/>
                <w:bCs/>
                <w:sz w:val="20"/>
                <w:szCs w:val="20"/>
              </w:rPr>
              <w:t>2023</w:t>
            </w:r>
          </w:p>
          <w:p w14:paraId="0FED048F" w14:textId="39790179" w:rsidR="00B63395" w:rsidRDefault="00B63395" w:rsidP="00B63395">
            <w:pPr>
              <w:spacing w:after="132" w:line="259" w:lineRule="auto"/>
              <w:ind w:left="0" w:firstLine="0"/>
              <w:rPr>
                <w:rFonts w:ascii="Verdana" w:hAnsi="Verdana"/>
                <w:b/>
                <w:sz w:val="20"/>
              </w:rPr>
            </w:pPr>
            <w:r>
              <w:rPr>
                <w:rFonts w:ascii="Verdana" w:hAnsi="Verdana"/>
                <w:sz w:val="20"/>
              </w:rPr>
              <w:t xml:space="preserve">      </w:t>
            </w:r>
            <w:r w:rsidRPr="009F1F10">
              <w:rPr>
                <w:rFonts w:ascii="Verdana" w:hAnsi="Verdana"/>
                <w:sz w:val="20"/>
              </w:rPr>
              <w:t xml:space="preserve">Ja </w:t>
            </w:r>
            <w:r w:rsidRPr="009F1F10">
              <w:rPr>
                <w:rFonts w:ascii="Segoe UI Symbol" w:eastAsia="Segoe UI Symbol" w:hAnsi="Segoe UI Symbol" w:cs="Segoe UI Symbol"/>
                <w:sz w:val="20"/>
              </w:rPr>
              <w:t>☐</w:t>
            </w:r>
            <w:r>
              <w:rPr>
                <w:rFonts w:ascii="Segoe UI Symbol" w:hAnsi="Segoe UI Symbol"/>
                <w:sz w:val="20"/>
              </w:rPr>
              <w:t xml:space="preserve">                                 </w:t>
            </w:r>
            <w:r w:rsidRPr="009F1F10">
              <w:rPr>
                <w:rFonts w:ascii="Verdana" w:hAnsi="Verdana"/>
                <w:sz w:val="20"/>
              </w:rPr>
              <w:t xml:space="preserve">Nej </w:t>
            </w:r>
            <w:r w:rsidRPr="009F1F10">
              <w:rPr>
                <w:rFonts w:ascii="Segoe UI Symbol" w:eastAsia="Segoe UI Symbol" w:hAnsi="Segoe UI Symbol" w:cs="Segoe UI Symbol"/>
                <w:sz w:val="20"/>
              </w:rPr>
              <w:t>☐</w:t>
            </w:r>
          </w:p>
        </w:tc>
      </w:tr>
      <w:tr w:rsidR="00B63395" w:rsidRPr="009F1F10" w14:paraId="00D2F4EB" w14:textId="77777777">
        <w:trPr>
          <w:trHeight w:val="746"/>
        </w:trPr>
        <w:tc>
          <w:tcPr>
            <w:tcW w:w="9072" w:type="dxa"/>
            <w:tcBorders>
              <w:top w:val="single" w:sz="4" w:space="0" w:color="000000"/>
              <w:left w:val="single" w:sz="4" w:space="0" w:color="000000"/>
              <w:bottom w:val="single" w:sz="4" w:space="0" w:color="000000"/>
              <w:right w:val="single" w:sz="4" w:space="0" w:color="000000"/>
            </w:tcBorders>
          </w:tcPr>
          <w:p w14:paraId="380A9CB6" w14:textId="77777777" w:rsidR="00B63395" w:rsidRPr="009F1F10" w:rsidRDefault="00B63395" w:rsidP="00B63395">
            <w:pPr>
              <w:spacing w:after="146" w:line="259" w:lineRule="auto"/>
              <w:ind w:left="0" w:firstLine="0"/>
              <w:rPr>
                <w:rFonts w:ascii="Verdana" w:hAnsi="Verdana"/>
              </w:rPr>
            </w:pPr>
            <w:r>
              <w:rPr>
                <w:rFonts w:ascii="Verdana" w:hAnsi="Verdana"/>
                <w:b/>
                <w:sz w:val="20"/>
              </w:rPr>
              <w:t>8</w:t>
            </w:r>
            <w:r w:rsidRPr="009F1F10">
              <w:rPr>
                <w:rFonts w:ascii="Verdana" w:hAnsi="Verdana"/>
                <w:b/>
                <w:sz w:val="20"/>
              </w:rPr>
              <w:t xml:space="preserve">a. </w:t>
            </w:r>
            <w:r>
              <w:rPr>
                <w:rFonts w:ascii="Verdana" w:hAnsi="Verdana"/>
                <w:b/>
                <w:sz w:val="20"/>
              </w:rPr>
              <w:t xml:space="preserve">Beslut </w:t>
            </w:r>
            <w:r w:rsidRPr="00C176EF">
              <w:rPr>
                <w:rFonts w:ascii="Verdana" w:hAnsi="Verdana"/>
                <w:b/>
                <w:sz w:val="20"/>
              </w:rPr>
              <w:t>om fastställelse av resultaträkning och balansräkning samt koncernresultaträkning och koncernbalansräkning</w:t>
            </w:r>
          </w:p>
          <w:p w14:paraId="42D502A3" w14:textId="5775ACB0" w:rsidR="00B63395" w:rsidRPr="001B3854" w:rsidRDefault="00B63395" w:rsidP="00B63395">
            <w:pPr>
              <w:tabs>
                <w:tab w:val="center" w:pos="7088"/>
                <w:tab w:val="center" w:pos="8646"/>
              </w:tabs>
              <w:spacing w:after="167" w:line="259" w:lineRule="auto"/>
              <w:ind w:left="0" w:firstLine="0"/>
              <w:rPr>
                <w:rFonts w:ascii="Verdana" w:hAnsi="Verdana"/>
                <w:b/>
                <w:sz w:val="20"/>
                <w:szCs w:val="20"/>
              </w:rPr>
            </w:pPr>
            <w:r>
              <w:rPr>
                <w:rFonts w:ascii="Verdana" w:hAnsi="Verdana"/>
                <w:sz w:val="20"/>
              </w:rPr>
              <w:t xml:space="preserve">      </w:t>
            </w:r>
            <w:r w:rsidRPr="009F1F10">
              <w:rPr>
                <w:rFonts w:ascii="Verdana" w:hAnsi="Verdana"/>
                <w:sz w:val="20"/>
              </w:rPr>
              <w:t xml:space="preserve">Ja </w:t>
            </w:r>
            <w:r w:rsidRPr="009F1F10">
              <w:rPr>
                <w:rFonts w:ascii="Segoe UI Symbol" w:eastAsia="Segoe UI Symbol" w:hAnsi="Segoe UI Symbol" w:cs="Segoe UI Symbol"/>
                <w:sz w:val="20"/>
              </w:rPr>
              <w:t>☐</w:t>
            </w:r>
            <w:r>
              <w:rPr>
                <w:rFonts w:ascii="Segoe UI Symbol" w:hAnsi="Segoe UI Symbol"/>
                <w:sz w:val="20"/>
              </w:rPr>
              <w:t xml:space="preserve">                                 </w:t>
            </w:r>
            <w:r w:rsidRPr="009F1F10">
              <w:rPr>
                <w:rFonts w:ascii="Verdana" w:hAnsi="Verdana"/>
                <w:sz w:val="20"/>
              </w:rPr>
              <w:t xml:space="preserve">Nej </w:t>
            </w:r>
            <w:r w:rsidRPr="009F1F10">
              <w:rPr>
                <w:rFonts w:ascii="Segoe UI Symbol" w:eastAsia="Segoe UI Symbol" w:hAnsi="Segoe UI Symbol" w:cs="Segoe UI Symbol"/>
                <w:sz w:val="20"/>
              </w:rPr>
              <w:t>☐</w:t>
            </w:r>
            <w:r w:rsidRPr="009F1F10">
              <w:rPr>
                <w:rFonts w:ascii="Verdana" w:hAnsi="Verdana"/>
              </w:rPr>
              <w:tab/>
              <w:t xml:space="preserve"> </w:t>
            </w:r>
          </w:p>
        </w:tc>
      </w:tr>
      <w:tr w:rsidR="00B63395" w:rsidRPr="009F1F10" w14:paraId="725D2964" w14:textId="77777777">
        <w:trPr>
          <w:trHeight w:val="746"/>
        </w:trPr>
        <w:tc>
          <w:tcPr>
            <w:tcW w:w="9072" w:type="dxa"/>
            <w:tcBorders>
              <w:top w:val="single" w:sz="4" w:space="0" w:color="000000"/>
              <w:left w:val="single" w:sz="4" w:space="0" w:color="000000"/>
              <w:bottom w:val="single" w:sz="4" w:space="0" w:color="000000"/>
              <w:right w:val="single" w:sz="4" w:space="0" w:color="000000"/>
            </w:tcBorders>
          </w:tcPr>
          <w:p w14:paraId="7B09D8B0" w14:textId="77777777" w:rsidR="00B63395" w:rsidRDefault="00B63395" w:rsidP="00B63395">
            <w:pPr>
              <w:spacing w:after="146" w:line="259" w:lineRule="auto"/>
              <w:ind w:left="0" w:firstLine="0"/>
              <w:rPr>
                <w:rFonts w:ascii="Verdana" w:hAnsi="Verdana"/>
                <w:b/>
                <w:sz w:val="20"/>
                <w:szCs w:val="20"/>
              </w:rPr>
            </w:pPr>
            <w:r>
              <w:rPr>
                <w:rFonts w:ascii="Verdana" w:hAnsi="Verdana"/>
                <w:b/>
                <w:sz w:val="20"/>
              </w:rPr>
              <w:t>8b.</w:t>
            </w:r>
            <w:r w:rsidRPr="009F1F10">
              <w:rPr>
                <w:rFonts w:ascii="Verdana" w:hAnsi="Verdana"/>
                <w:b/>
                <w:sz w:val="20"/>
              </w:rPr>
              <w:t xml:space="preserve"> </w:t>
            </w:r>
            <w:r w:rsidRPr="007E40FC">
              <w:rPr>
                <w:rFonts w:ascii="Verdana" w:hAnsi="Verdana"/>
                <w:b/>
                <w:sz w:val="20"/>
                <w:szCs w:val="20"/>
              </w:rPr>
              <w:t xml:space="preserve">Beslut om dispositioner beträffande bolagets vinst </w:t>
            </w:r>
          </w:p>
          <w:p w14:paraId="7AB44F8F" w14:textId="43CABF6A" w:rsidR="00B63395" w:rsidRDefault="00B63395" w:rsidP="00B63395">
            <w:pPr>
              <w:spacing w:after="146" w:line="259" w:lineRule="auto"/>
              <w:ind w:left="0" w:firstLine="0"/>
              <w:rPr>
                <w:rFonts w:ascii="Verdana" w:hAnsi="Verdana"/>
                <w:b/>
                <w:sz w:val="20"/>
              </w:rPr>
            </w:pPr>
            <w:r>
              <w:rPr>
                <w:rFonts w:ascii="Verdana" w:hAnsi="Verdana"/>
                <w:sz w:val="20"/>
              </w:rPr>
              <w:t xml:space="preserve">       </w:t>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r>
              <w:rPr>
                <w:rFonts w:ascii="Verdana" w:hAnsi="Verdana"/>
                <w:sz w:val="20"/>
              </w:rPr>
              <w:t xml:space="preserve">                    </w:t>
            </w:r>
            <w:r w:rsidRPr="009F1F10">
              <w:rPr>
                <w:rFonts w:ascii="Verdana" w:hAnsi="Verdana"/>
                <w:sz w:val="20"/>
              </w:rPr>
              <w:t xml:space="preserve">Nej </w:t>
            </w:r>
            <w:r w:rsidRPr="009F1F10">
              <w:rPr>
                <w:rFonts w:ascii="Segoe UI Symbol" w:eastAsia="Segoe UI Symbol" w:hAnsi="Segoe UI Symbol" w:cs="Segoe UI Symbol"/>
                <w:sz w:val="20"/>
              </w:rPr>
              <w:t>☐</w:t>
            </w:r>
          </w:p>
        </w:tc>
      </w:tr>
      <w:tr w:rsidR="00B63395" w:rsidRPr="009F1F10" w14:paraId="25929B48" w14:textId="77777777" w:rsidTr="00B63395">
        <w:trPr>
          <w:trHeight w:val="468"/>
        </w:trPr>
        <w:tc>
          <w:tcPr>
            <w:tcW w:w="9072" w:type="dxa"/>
            <w:tcBorders>
              <w:top w:val="single" w:sz="4" w:space="0" w:color="000000"/>
              <w:left w:val="single" w:sz="4" w:space="0" w:color="000000"/>
              <w:bottom w:val="single" w:sz="4" w:space="0" w:color="000000"/>
              <w:right w:val="single" w:sz="4" w:space="0" w:color="000000"/>
            </w:tcBorders>
          </w:tcPr>
          <w:p w14:paraId="21C53518" w14:textId="045BF087" w:rsidR="00B63395" w:rsidRDefault="00B63395" w:rsidP="00B63395">
            <w:pPr>
              <w:spacing w:after="146" w:line="259" w:lineRule="auto"/>
              <w:ind w:left="0" w:firstLine="0"/>
              <w:rPr>
                <w:rFonts w:ascii="Verdana" w:hAnsi="Verdana"/>
                <w:b/>
                <w:sz w:val="20"/>
              </w:rPr>
            </w:pPr>
            <w:r>
              <w:rPr>
                <w:rFonts w:ascii="Verdana" w:hAnsi="Verdana"/>
                <w:b/>
                <w:sz w:val="20"/>
              </w:rPr>
              <w:lastRenderedPageBreak/>
              <w:t xml:space="preserve">8c. Beslut </w:t>
            </w:r>
            <w:r w:rsidRPr="00C176EF">
              <w:rPr>
                <w:rFonts w:ascii="Verdana" w:hAnsi="Verdana"/>
                <w:b/>
                <w:sz w:val="20"/>
              </w:rPr>
              <w:t>om ansvarsfrihet åt styrelseledamöter och verkställande direktören</w:t>
            </w:r>
          </w:p>
        </w:tc>
      </w:tr>
      <w:tr w:rsidR="00B63395" w:rsidRPr="009F1F10" w14:paraId="1126DBE4" w14:textId="77777777">
        <w:trPr>
          <w:trHeight w:val="746"/>
        </w:trPr>
        <w:tc>
          <w:tcPr>
            <w:tcW w:w="9072" w:type="dxa"/>
            <w:tcBorders>
              <w:top w:val="single" w:sz="4" w:space="0" w:color="000000"/>
              <w:left w:val="single" w:sz="4" w:space="0" w:color="000000"/>
              <w:bottom w:val="single" w:sz="4" w:space="0" w:color="000000"/>
              <w:right w:val="single" w:sz="4" w:space="0" w:color="000000"/>
            </w:tcBorders>
          </w:tcPr>
          <w:p w14:paraId="1ACE86B5" w14:textId="3BF239BD" w:rsidR="00B63395" w:rsidRDefault="00B63395" w:rsidP="00B63395">
            <w:pPr>
              <w:spacing w:after="132" w:line="259" w:lineRule="auto"/>
              <w:ind w:left="0" w:firstLine="0"/>
              <w:rPr>
                <w:rFonts w:ascii="Verdana" w:hAnsi="Verdana"/>
                <w:b/>
                <w:sz w:val="20"/>
              </w:rPr>
            </w:pPr>
            <w:r>
              <w:rPr>
                <w:rFonts w:ascii="Verdana" w:hAnsi="Verdana"/>
                <w:b/>
                <w:sz w:val="20"/>
              </w:rPr>
              <w:t>8c. (i) Pål Ahlsén</w:t>
            </w:r>
          </w:p>
          <w:p w14:paraId="3499F3B3" w14:textId="00128F2C" w:rsidR="00B63395" w:rsidRDefault="00B63395" w:rsidP="00B63395">
            <w:pPr>
              <w:spacing w:after="146" w:line="259" w:lineRule="auto"/>
              <w:ind w:left="0" w:firstLine="0"/>
              <w:rPr>
                <w:rFonts w:ascii="Verdana" w:hAnsi="Verdana"/>
                <w:b/>
                <w:sz w:val="20"/>
              </w:rPr>
            </w:pPr>
            <w:r>
              <w:rPr>
                <w:rFonts w:ascii="Verdana" w:hAnsi="Verdana"/>
                <w:sz w:val="20"/>
              </w:rPr>
              <w:t xml:space="preserve">       </w:t>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r>
              <w:rPr>
                <w:rFonts w:ascii="Verdana" w:hAnsi="Verdana"/>
                <w:sz w:val="20"/>
              </w:rPr>
              <w:t xml:space="preserve">                   </w:t>
            </w:r>
            <w:r w:rsidRPr="009F1F10">
              <w:rPr>
                <w:rFonts w:ascii="Verdana" w:hAnsi="Verdana"/>
                <w:sz w:val="20"/>
              </w:rPr>
              <w:t xml:space="preserve">Nej </w:t>
            </w:r>
            <w:r w:rsidRPr="009F1F10">
              <w:rPr>
                <w:rFonts w:ascii="Segoe UI Symbol" w:eastAsia="Segoe UI Symbol" w:hAnsi="Segoe UI Symbol" w:cs="Segoe UI Symbol"/>
                <w:sz w:val="20"/>
              </w:rPr>
              <w:t>☐</w:t>
            </w:r>
          </w:p>
        </w:tc>
      </w:tr>
      <w:tr w:rsidR="00B63395" w:rsidRPr="009F1F10" w14:paraId="78932D1A" w14:textId="77777777">
        <w:trPr>
          <w:trHeight w:val="746"/>
        </w:trPr>
        <w:tc>
          <w:tcPr>
            <w:tcW w:w="9072" w:type="dxa"/>
            <w:tcBorders>
              <w:top w:val="single" w:sz="4" w:space="0" w:color="000000"/>
              <w:left w:val="single" w:sz="4" w:space="0" w:color="000000"/>
              <w:bottom w:val="single" w:sz="4" w:space="0" w:color="000000"/>
              <w:right w:val="single" w:sz="4" w:space="0" w:color="000000"/>
            </w:tcBorders>
          </w:tcPr>
          <w:p w14:paraId="41362FF6" w14:textId="19FE8C16" w:rsidR="00B63395" w:rsidRDefault="00B63395" w:rsidP="00B63395">
            <w:pPr>
              <w:spacing w:after="132" w:line="259" w:lineRule="auto"/>
              <w:ind w:left="0" w:firstLine="0"/>
              <w:rPr>
                <w:rFonts w:ascii="Verdana" w:hAnsi="Verdana"/>
                <w:b/>
                <w:sz w:val="20"/>
              </w:rPr>
            </w:pPr>
            <w:r>
              <w:rPr>
                <w:rFonts w:ascii="Verdana" w:hAnsi="Verdana"/>
                <w:b/>
                <w:sz w:val="20"/>
              </w:rPr>
              <w:t>8c. (ii) Kerstin Engström</w:t>
            </w:r>
          </w:p>
          <w:p w14:paraId="3EF282DD" w14:textId="56DAD166" w:rsidR="00B63395" w:rsidRDefault="00B63395" w:rsidP="00B63395">
            <w:pPr>
              <w:spacing w:after="132" w:line="259" w:lineRule="auto"/>
              <w:ind w:left="0" w:firstLine="0"/>
              <w:rPr>
                <w:rFonts w:ascii="Verdana" w:hAnsi="Verdana"/>
                <w:b/>
                <w:sz w:val="20"/>
              </w:rPr>
            </w:pPr>
            <w:r>
              <w:rPr>
                <w:rFonts w:ascii="Verdana" w:hAnsi="Verdana"/>
                <w:sz w:val="20"/>
              </w:rPr>
              <w:t xml:space="preserve">       </w:t>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r>
              <w:rPr>
                <w:rFonts w:ascii="Verdana" w:hAnsi="Verdana"/>
                <w:sz w:val="20"/>
              </w:rPr>
              <w:t xml:space="preserve">                   </w:t>
            </w:r>
            <w:r w:rsidRPr="009F1F10">
              <w:rPr>
                <w:rFonts w:ascii="Verdana" w:hAnsi="Verdana"/>
                <w:sz w:val="20"/>
              </w:rPr>
              <w:t xml:space="preserve">Nej </w:t>
            </w:r>
            <w:r w:rsidRPr="009F1F10">
              <w:rPr>
                <w:rFonts w:ascii="Segoe UI Symbol" w:eastAsia="Segoe UI Symbol" w:hAnsi="Segoe UI Symbol" w:cs="Segoe UI Symbol"/>
                <w:sz w:val="20"/>
              </w:rPr>
              <w:t>☐</w:t>
            </w:r>
          </w:p>
        </w:tc>
      </w:tr>
      <w:tr w:rsidR="00B63395" w:rsidRPr="009F1F10" w14:paraId="58B9AA1A" w14:textId="77777777">
        <w:trPr>
          <w:trHeight w:val="746"/>
        </w:trPr>
        <w:tc>
          <w:tcPr>
            <w:tcW w:w="9072" w:type="dxa"/>
            <w:tcBorders>
              <w:top w:val="single" w:sz="4" w:space="0" w:color="000000"/>
              <w:left w:val="single" w:sz="4" w:space="0" w:color="000000"/>
              <w:bottom w:val="single" w:sz="4" w:space="0" w:color="000000"/>
              <w:right w:val="single" w:sz="4" w:space="0" w:color="000000"/>
            </w:tcBorders>
          </w:tcPr>
          <w:p w14:paraId="65BF7A64" w14:textId="77777777" w:rsidR="00B63395" w:rsidRDefault="00B63395" w:rsidP="00B63395">
            <w:pPr>
              <w:spacing w:after="132" w:line="259" w:lineRule="auto"/>
              <w:ind w:left="0" w:firstLine="0"/>
              <w:rPr>
                <w:rFonts w:ascii="Verdana" w:hAnsi="Verdana"/>
                <w:b/>
                <w:sz w:val="20"/>
              </w:rPr>
            </w:pPr>
            <w:r>
              <w:rPr>
                <w:rFonts w:ascii="Verdana" w:hAnsi="Verdana"/>
                <w:b/>
                <w:sz w:val="20"/>
              </w:rPr>
              <w:t>8c. (iii) Thure Lundberg</w:t>
            </w:r>
          </w:p>
          <w:p w14:paraId="4FD926FD" w14:textId="7DC72B16" w:rsidR="00B63395" w:rsidRDefault="00B63395" w:rsidP="00B63395">
            <w:pPr>
              <w:spacing w:after="132" w:line="259" w:lineRule="auto"/>
              <w:ind w:left="0" w:firstLine="0"/>
              <w:rPr>
                <w:rFonts w:ascii="Verdana" w:hAnsi="Verdana"/>
                <w:b/>
                <w:sz w:val="20"/>
              </w:rPr>
            </w:pPr>
            <w:r>
              <w:rPr>
                <w:rFonts w:ascii="Verdana" w:hAnsi="Verdana"/>
                <w:sz w:val="20"/>
              </w:rPr>
              <w:t xml:space="preserve">       </w:t>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r>
              <w:rPr>
                <w:rFonts w:ascii="Verdana" w:hAnsi="Verdana"/>
                <w:sz w:val="20"/>
              </w:rPr>
              <w:t xml:space="preserve">                   </w:t>
            </w:r>
            <w:r w:rsidRPr="009F1F10">
              <w:rPr>
                <w:rFonts w:ascii="Verdana" w:hAnsi="Verdana"/>
                <w:sz w:val="20"/>
              </w:rPr>
              <w:t xml:space="preserve">Nej </w:t>
            </w:r>
            <w:r w:rsidRPr="009F1F10">
              <w:rPr>
                <w:rFonts w:ascii="Segoe UI Symbol" w:eastAsia="Segoe UI Symbol" w:hAnsi="Segoe UI Symbol" w:cs="Segoe UI Symbol"/>
                <w:sz w:val="20"/>
              </w:rPr>
              <w:t>☐</w:t>
            </w:r>
          </w:p>
        </w:tc>
      </w:tr>
      <w:tr w:rsidR="00B63395" w:rsidRPr="009F1F10" w14:paraId="0286B439" w14:textId="77777777">
        <w:trPr>
          <w:trHeight w:val="746"/>
        </w:trPr>
        <w:tc>
          <w:tcPr>
            <w:tcW w:w="9072" w:type="dxa"/>
            <w:tcBorders>
              <w:top w:val="single" w:sz="4" w:space="0" w:color="000000"/>
              <w:left w:val="single" w:sz="4" w:space="0" w:color="000000"/>
              <w:bottom w:val="single" w:sz="4" w:space="0" w:color="000000"/>
              <w:right w:val="single" w:sz="4" w:space="0" w:color="000000"/>
            </w:tcBorders>
          </w:tcPr>
          <w:p w14:paraId="04BCA017" w14:textId="77777777" w:rsidR="00B63395" w:rsidRDefault="00B63395" w:rsidP="00B63395">
            <w:pPr>
              <w:spacing w:after="132" w:line="259" w:lineRule="auto"/>
              <w:ind w:left="0" w:firstLine="0"/>
              <w:rPr>
                <w:rFonts w:ascii="Verdana" w:hAnsi="Verdana"/>
                <w:b/>
                <w:sz w:val="20"/>
              </w:rPr>
            </w:pPr>
            <w:r>
              <w:rPr>
                <w:rFonts w:ascii="Verdana" w:hAnsi="Verdana"/>
                <w:b/>
                <w:sz w:val="20"/>
              </w:rPr>
              <w:t>8c. (iv) Igor Rogulj</w:t>
            </w:r>
          </w:p>
          <w:p w14:paraId="3BA9F772" w14:textId="53563A5E" w:rsidR="00B63395" w:rsidRDefault="00B63395" w:rsidP="00B63395">
            <w:pPr>
              <w:spacing w:after="132" w:line="259" w:lineRule="auto"/>
              <w:ind w:left="0" w:firstLine="0"/>
              <w:rPr>
                <w:rFonts w:ascii="Verdana" w:hAnsi="Verdana"/>
                <w:b/>
                <w:sz w:val="20"/>
              </w:rPr>
            </w:pPr>
            <w:r>
              <w:rPr>
                <w:rFonts w:ascii="Verdana" w:hAnsi="Verdana"/>
                <w:sz w:val="20"/>
              </w:rPr>
              <w:t xml:space="preserve">       </w:t>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r>
              <w:rPr>
                <w:rFonts w:ascii="Verdana" w:hAnsi="Verdana"/>
                <w:sz w:val="20"/>
              </w:rPr>
              <w:t xml:space="preserve">                   </w:t>
            </w:r>
            <w:r w:rsidRPr="009F1F10">
              <w:rPr>
                <w:rFonts w:ascii="Verdana" w:hAnsi="Verdana"/>
                <w:sz w:val="20"/>
              </w:rPr>
              <w:t xml:space="preserve">Nej </w:t>
            </w:r>
            <w:r w:rsidRPr="009F1F10">
              <w:rPr>
                <w:rFonts w:ascii="Segoe UI Symbol" w:eastAsia="Segoe UI Symbol" w:hAnsi="Segoe UI Symbol" w:cs="Segoe UI Symbol"/>
                <w:sz w:val="20"/>
              </w:rPr>
              <w:t>☐</w:t>
            </w:r>
          </w:p>
        </w:tc>
      </w:tr>
      <w:tr w:rsidR="00B63395" w:rsidRPr="009F1F10" w14:paraId="20052CFC" w14:textId="77777777">
        <w:trPr>
          <w:trHeight w:val="746"/>
        </w:trPr>
        <w:tc>
          <w:tcPr>
            <w:tcW w:w="9072" w:type="dxa"/>
            <w:tcBorders>
              <w:top w:val="single" w:sz="4" w:space="0" w:color="000000"/>
              <w:left w:val="single" w:sz="4" w:space="0" w:color="000000"/>
              <w:bottom w:val="single" w:sz="4" w:space="0" w:color="000000"/>
              <w:right w:val="single" w:sz="4" w:space="0" w:color="000000"/>
            </w:tcBorders>
          </w:tcPr>
          <w:p w14:paraId="019B89A8" w14:textId="43C7B353" w:rsidR="00B63395" w:rsidRDefault="00B63395" w:rsidP="00B63395">
            <w:pPr>
              <w:spacing w:after="132" w:line="259" w:lineRule="auto"/>
              <w:ind w:left="0" w:firstLine="0"/>
              <w:rPr>
                <w:rFonts w:ascii="Verdana" w:hAnsi="Verdana"/>
                <w:b/>
                <w:sz w:val="20"/>
              </w:rPr>
            </w:pPr>
            <w:r>
              <w:rPr>
                <w:rFonts w:ascii="Verdana" w:hAnsi="Verdana"/>
                <w:b/>
                <w:sz w:val="20"/>
              </w:rPr>
              <w:t>8c. (v) Ralf Spann</w:t>
            </w:r>
          </w:p>
          <w:p w14:paraId="54677520" w14:textId="46FC97CC" w:rsidR="00B63395" w:rsidRDefault="00B63395" w:rsidP="00B63395">
            <w:pPr>
              <w:spacing w:after="132" w:line="259" w:lineRule="auto"/>
              <w:ind w:left="0" w:firstLine="0"/>
              <w:rPr>
                <w:rFonts w:ascii="Verdana" w:hAnsi="Verdana"/>
                <w:b/>
                <w:sz w:val="20"/>
              </w:rPr>
            </w:pPr>
            <w:r>
              <w:rPr>
                <w:rFonts w:ascii="Verdana" w:hAnsi="Verdana"/>
                <w:sz w:val="20"/>
              </w:rPr>
              <w:t xml:space="preserve">       </w:t>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r>
              <w:rPr>
                <w:rFonts w:ascii="Verdana" w:hAnsi="Verdana"/>
                <w:sz w:val="20"/>
              </w:rPr>
              <w:t xml:space="preserve">                   </w:t>
            </w:r>
            <w:r w:rsidRPr="009F1F10">
              <w:rPr>
                <w:rFonts w:ascii="Verdana" w:hAnsi="Verdana"/>
                <w:sz w:val="20"/>
              </w:rPr>
              <w:t xml:space="preserve">Nej </w:t>
            </w:r>
            <w:r w:rsidRPr="009F1F10">
              <w:rPr>
                <w:rFonts w:ascii="Segoe UI Symbol" w:eastAsia="Segoe UI Symbol" w:hAnsi="Segoe UI Symbol" w:cs="Segoe UI Symbol"/>
                <w:sz w:val="20"/>
              </w:rPr>
              <w:t>☐</w:t>
            </w:r>
          </w:p>
        </w:tc>
      </w:tr>
      <w:tr w:rsidR="00B63395" w:rsidRPr="009F1F10" w14:paraId="42BA7E3F" w14:textId="77777777">
        <w:trPr>
          <w:trHeight w:val="746"/>
        </w:trPr>
        <w:tc>
          <w:tcPr>
            <w:tcW w:w="9072" w:type="dxa"/>
            <w:tcBorders>
              <w:top w:val="single" w:sz="4" w:space="0" w:color="000000"/>
              <w:left w:val="single" w:sz="4" w:space="0" w:color="000000"/>
              <w:bottom w:val="single" w:sz="4" w:space="0" w:color="000000"/>
              <w:right w:val="single" w:sz="4" w:space="0" w:color="000000"/>
            </w:tcBorders>
          </w:tcPr>
          <w:p w14:paraId="078A1094" w14:textId="161650AF" w:rsidR="00B63395" w:rsidRDefault="00B63395" w:rsidP="00B63395">
            <w:pPr>
              <w:spacing w:after="132" w:line="259" w:lineRule="auto"/>
              <w:ind w:left="0" w:firstLine="0"/>
              <w:rPr>
                <w:rFonts w:ascii="Verdana" w:hAnsi="Verdana"/>
                <w:b/>
                <w:sz w:val="20"/>
              </w:rPr>
            </w:pPr>
            <w:r>
              <w:rPr>
                <w:rFonts w:ascii="Verdana" w:hAnsi="Verdana"/>
                <w:b/>
                <w:sz w:val="20"/>
              </w:rPr>
              <w:t>8c. (vi) Anders Lindskog</w:t>
            </w:r>
          </w:p>
          <w:p w14:paraId="4A0BD36B" w14:textId="56AAC180" w:rsidR="00B63395" w:rsidRDefault="00B63395" w:rsidP="00B63395">
            <w:pPr>
              <w:spacing w:after="132" w:line="259" w:lineRule="auto"/>
              <w:ind w:left="0" w:firstLine="0"/>
              <w:rPr>
                <w:rFonts w:ascii="Verdana" w:hAnsi="Verdana"/>
                <w:b/>
                <w:sz w:val="20"/>
              </w:rPr>
            </w:pPr>
            <w:r>
              <w:rPr>
                <w:rFonts w:ascii="Verdana" w:hAnsi="Verdana"/>
                <w:sz w:val="20"/>
              </w:rPr>
              <w:t xml:space="preserve">       </w:t>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r>
              <w:rPr>
                <w:rFonts w:ascii="Verdana" w:hAnsi="Verdana"/>
                <w:sz w:val="20"/>
              </w:rPr>
              <w:t xml:space="preserve">                   </w:t>
            </w:r>
            <w:r w:rsidRPr="009F1F10">
              <w:rPr>
                <w:rFonts w:ascii="Verdana" w:hAnsi="Verdana"/>
                <w:sz w:val="20"/>
              </w:rPr>
              <w:t xml:space="preserve">Nej </w:t>
            </w:r>
            <w:r w:rsidRPr="009F1F10">
              <w:rPr>
                <w:rFonts w:ascii="Segoe UI Symbol" w:eastAsia="Segoe UI Symbol" w:hAnsi="Segoe UI Symbol" w:cs="Segoe UI Symbol"/>
                <w:sz w:val="20"/>
              </w:rPr>
              <w:t>☐</w:t>
            </w:r>
          </w:p>
        </w:tc>
      </w:tr>
      <w:tr w:rsidR="00B63395" w:rsidRPr="009F1F10" w14:paraId="2BC51DF6" w14:textId="77777777">
        <w:trPr>
          <w:trHeight w:val="746"/>
        </w:trPr>
        <w:tc>
          <w:tcPr>
            <w:tcW w:w="9072" w:type="dxa"/>
            <w:tcBorders>
              <w:top w:val="single" w:sz="4" w:space="0" w:color="000000"/>
              <w:left w:val="single" w:sz="4" w:space="0" w:color="000000"/>
              <w:bottom w:val="single" w:sz="4" w:space="0" w:color="000000"/>
              <w:right w:val="single" w:sz="4" w:space="0" w:color="000000"/>
            </w:tcBorders>
          </w:tcPr>
          <w:p w14:paraId="441B4321" w14:textId="6D5914C4" w:rsidR="00B63395" w:rsidRDefault="00B63395" w:rsidP="00B63395">
            <w:pPr>
              <w:spacing w:after="132" w:line="259" w:lineRule="auto"/>
              <w:ind w:left="0" w:firstLine="0"/>
              <w:rPr>
                <w:rFonts w:ascii="Verdana" w:hAnsi="Verdana"/>
                <w:b/>
                <w:sz w:val="20"/>
              </w:rPr>
            </w:pPr>
            <w:r>
              <w:rPr>
                <w:rFonts w:ascii="Verdana" w:hAnsi="Verdana"/>
                <w:b/>
                <w:sz w:val="20"/>
              </w:rPr>
              <w:t>8c. (vii) Lars Åhrman</w:t>
            </w:r>
          </w:p>
          <w:p w14:paraId="53A63ED4" w14:textId="64EB1DE1" w:rsidR="00B63395" w:rsidRDefault="00B63395" w:rsidP="00B63395">
            <w:pPr>
              <w:spacing w:after="132" w:line="259" w:lineRule="auto"/>
              <w:ind w:left="0" w:firstLine="0"/>
              <w:rPr>
                <w:rFonts w:ascii="Verdana" w:hAnsi="Verdana"/>
                <w:b/>
                <w:sz w:val="20"/>
              </w:rPr>
            </w:pPr>
            <w:r>
              <w:rPr>
                <w:rFonts w:ascii="Verdana" w:hAnsi="Verdana"/>
                <w:sz w:val="20"/>
              </w:rPr>
              <w:t xml:space="preserve">       </w:t>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r>
              <w:rPr>
                <w:rFonts w:ascii="Verdana" w:hAnsi="Verdana"/>
                <w:sz w:val="20"/>
              </w:rPr>
              <w:t xml:space="preserve">                   </w:t>
            </w:r>
            <w:r w:rsidRPr="009F1F10">
              <w:rPr>
                <w:rFonts w:ascii="Verdana" w:hAnsi="Verdana"/>
                <w:sz w:val="20"/>
              </w:rPr>
              <w:t xml:space="preserve">Nej </w:t>
            </w:r>
            <w:r w:rsidRPr="009F1F10">
              <w:rPr>
                <w:rFonts w:ascii="Segoe UI Symbol" w:eastAsia="Segoe UI Symbol" w:hAnsi="Segoe UI Symbol" w:cs="Segoe UI Symbol"/>
                <w:sz w:val="20"/>
              </w:rPr>
              <w:t>☐</w:t>
            </w:r>
          </w:p>
        </w:tc>
      </w:tr>
      <w:tr w:rsidR="00B63395" w:rsidRPr="009F1F10" w14:paraId="4D09DC5C" w14:textId="77777777">
        <w:trPr>
          <w:trHeight w:val="746"/>
        </w:trPr>
        <w:tc>
          <w:tcPr>
            <w:tcW w:w="9072" w:type="dxa"/>
            <w:tcBorders>
              <w:top w:val="single" w:sz="4" w:space="0" w:color="000000"/>
              <w:left w:val="single" w:sz="4" w:space="0" w:color="000000"/>
              <w:bottom w:val="single" w:sz="4" w:space="0" w:color="000000"/>
              <w:right w:val="single" w:sz="4" w:space="0" w:color="000000"/>
            </w:tcBorders>
          </w:tcPr>
          <w:p w14:paraId="0E57836D" w14:textId="77777777" w:rsidR="00B63395" w:rsidRPr="009F1F10" w:rsidRDefault="00B63395" w:rsidP="00B63395">
            <w:pPr>
              <w:spacing w:after="132" w:line="259" w:lineRule="auto"/>
              <w:ind w:left="0" w:firstLine="0"/>
              <w:rPr>
                <w:rFonts w:ascii="Verdana" w:hAnsi="Verdana"/>
              </w:rPr>
            </w:pPr>
            <w:r>
              <w:rPr>
                <w:rFonts w:ascii="Verdana" w:hAnsi="Verdana"/>
                <w:b/>
                <w:sz w:val="20"/>
              </w:rPr>
              <w:t>9</w:t>
            </w:r>
            <w:r w:rsidRPr="009F1F10">
              <w:rPr>
                <w:rFonts w:ascii="Verdana" w:hAnsi="Verdana"/>
                <w:b/>
                <w:sz w:val="20"/>
              </w:rPr>
              <w:t xml:space="preserve">. </w:t>
            </w:r>
            <w:r>
              <w:rPr>
                <w:rFonts w:ascii="Verdana" w:hAnsi="Verdana"/>
                <w:b/>
                <w:sz w:val="20"/>
              </w:rPr>
              <w:t>Fastställelse av styrelse- och revisorsarvoden</w:t>
            </w:r>
            <w:r w:rsidRPr="009F1F10">
              <w:rPr>
                <w:rFonts w:ascii="Verdana" w:hAnsi="Verdana"/>
                <w:b/>
              </w:rPr>
              <w:t xml:space="preserve"> </w:t>
            </w:r>
          </w:p>
          <w:p w14:paraId="5D2E1C8B" w14:textId="4E59A372" w:rsidR="00B63395" w:rsidRDefault="00B63395" w:rsidP="00B63395">
            <w:pPr>
              <w:spacing w:after="132" w:line="259" w:lineRule="auto"/>
              <w:ind w:left="0" w:firstLine="0"/>
              <w:rPr>
                <w:rFonts w:ascii="Verdana" w:hAnsi="Verdana"/>
                <w:b/>
                <w:sz w:val="20"/>
              </w:rPr>
            </w:pPr>
            <w:r>
              <w:rPr>
                <w:rFonts w:ascii="Verdana" w:hAnsi="Verdana"/>
                <w:sz w:val="20"/>
              </w:rPr>
              <w:t xml:space="preserve">       </w:t>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r>
              <w:rPr>
                <w:rFonts w:ascii="Verdana" w:hAnsi="Verdana"/>
                <w:sz w:val="20"/>
              </w:rPr>
              <w:t xml:space="preserve">                   </w:t>
            </w:r>
            <w:r w:rsidRPr="009F1F10">
              <w:rPr>
                <w:rFonts w:ascii="Verdana" w:hAnsi="Verdana"/>
                <w:sz w:val="20"/>
              </w:rPr>
              <w:t xml:space="preserve">Nej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r w:rsidRPr="009F1F10">
              <w:rPr>
                <w:rFonts w:ascii="Verdana" w:hAnsi="Verdana"/>
                <w:b/>
                <w:sz w:val="20"/>
              </w:rPr>
              <w:t xml:space="preserve"> </w:t>
            </w:r>
            <w:r w:rsidRPr="009F1F10">
              <w:rPr>
                <w:rFonts w:ascii="Verdana" w:hAnsi="Verdana"/>
                <w:b/>
                <w:sz w:val="20"/>
              </w:rPr>
              <w:tab/>
              <w:t xml:space="preserve"> </w:t>
            </w:r>
          </w:p>
        </w:tc>
      </w:tr>
      <w:tr w:rsidR="00B63395" w:rsidRPr="009F1F10" w14:paraId="4B0F4D18" w14:textId="77777777">
        <w:trPr>
          <w:trHeight w:val="746"/>
        </w:trPr>
        <w:tc>
          <w:tcPr>
            <w:tcW w:w="9072" w:type="dxa"/>
            <w:tcBorders>
              <w:top w:val="single" w:sz="4" w:space="0" w:color="000000"/>
              <w:left w:val="single" w:sz="4" w:space="0" w:color="000000"/>
              <w:bottom w:val="single" w:sz="4" w:space="0" w:color="000000"/>
              <w:right w:val="single" w:sz="4" w:space="0" w:color="000000"/>
            </w:tcBorders>
          </w:tcPr>
          <w:p w14:paraId="250D7ED1" w14:textId="49B2C6B1" w:rsidR="00B63395" w:rsidRPr="009F1F10" w:rsidRDefault="00B63395" w:rsidP="00B63395">
            <w:pPr>
              <w:spacing w:after="132" w:line="259" w:lineRule="auto"/>
              <w:ind w:left="0" w:firstLine="0"/>
              <w:rPr>
                <w:rFonts w:ascii="Verdana" w:hAnsi="Verdana"/>
              </w:rPr>
            </w:pPr>
            <w:r>
              <w:rPr>
                <w:rFonts w:ascii="Verdana" w:hAnsi="Verdana"/>
                <w:b/>
                <w:sz w:val="20"/>
              </w:rPr>
              <w:t>10</w:t>
            </w:r>
            <w:r w:rsidRPr="009F1F10">
              <w:rPr>
                <w:rFonts w:ascii="Verdana" w:hAnsi="Verdana"/>
                <w:b/>
                <w:sz w:val="20"/>
              </w:rPr>
              <w:t xml:space="preserve">. </w:t>
            </w:r>
            <w:r>
              <w:rPr>
                <w:rFonts w:ascii="Verdana" w:hAnsi="Verdana"/>
                <w:b/>
                <w:sz w:val="20"/>
              </w:rPr>
              <w:t>F</w:t>
            </w:r>
            <w:r w:rsidRPr="008C2CC5">
              <w:rPr>
                <w:rFonts w:ascii="Verdana" w:hAnsi="Verdana"/>
                <w:b/>
                <w:sz w:val="20"/>
              </w:rPr>
              <w:t>astställ</w:t>
            </w:r>
            <w:r>
              <w:rPr>
                <w:rFonts w:ascii="Verdana" w:hAnsi="Verdana"/>
                <w:b/>
                <w:sz w:val="20"/>
              </w:rPr>
              <w:t>ande</w:t>
            </w:r>
            <w:r w:rsidRPr="008C2CC5">
              <w:rPr>
                <w:rFonts w:ascii="Verdana" w:hAnsi="Verdana"/>
                <w:b/>
                <w:sz w:val="20"/>
              </w:rPr>
              <w:t xml:space="preserve"> av antal styrelseledamöter och revisorer. Val av styrelse samt val av revisorer eller registrera</w:t>
            </w:r>
            <w:r>
              <w:rPr>
                <w:rFonts w:ascii="Verdana" w:hAnsi="Verdana"/>
                <w:b/>
                <w:sz w:val="20"/>
              </w:rPr>
              <w:t>t</w:t>
            </w:r>
            <w:r w:rsidRPr="008C2CC5">
              <w:rPr>
                <w:rFonts w:ascii="Verdana" w:hAnsi="Verdana"/>
                <w:b/>
                <w:sz w:val="20"/>
              </w:rPr>
              <w:t xml:space="preserve"> revisionsbolag</w:t>
            </w:r>
          </w:p>
          <w:p w14:paraId="34EEDFDF" w14:textId="11C6DD63" w:rsidR="00B63395" w:rsidRDefault="00B63395" w:rsidP="00B63395">
            <w:pPr>
              <w:spacing w:after="132" w:line="259" w:lineRule="auto"/>
              <w:ind w:left="0" w:firstLine="0"/>
              <w:rPr>
                <w:rFonts w:ascii="Verdana" w:hAnsi="Verdana"/>
                <w:b/>
                <w:sz w:val="20"/>
              </w:rPr>
            </w:pPr>
            <w:r>
              <w:rPr>
                <w:rFonts w:ascii="Verdana" w:hAnsi="Verdana"/>
                <w:sz w:val="20"/>
              </w:rPr>
              <w:t xml:space="preserve">       </w:t>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r>
              <w:rPr>
                <w:rFonts w:ascii="Verdana" w:hAnsi="Verdana"/>
                <w:sz w:val="20"/>
              </w:rPr>
              <w:t xml:space="preserve">                   </w:t>
            </w:r>
            <w:r w:rsidRPr="009F1F10">
              <w:rPr>
                <w:rFonts w:ascii="Verdana" w:hAnsi="Verdana"/>
                <w:sz w:val="20"/>
              </w:rPr>
              <w:t xml:space="preserve">Nej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p>
        </w:tc>
      </w:tr>
      <w:tr w:rsidR="00B63395" w:rsidRPr="009F1F10" w14:paraId="0F67DD47" w14:textId="77777777">
        <w:trPr>
          <w:trHeight w:val="746"/>
        </w:trPr>
        <w:tc>
          <w:tcPr>
            <w:tcW w:w="9072" w:type="dxa"/>
            <w:tcBorders>
              <w:top w:val="single" w:sz="4" w:space="0" w:color="000000"/>
              <w:left w:val="single" w:sz="4" w:space="0" w:color="000000"/>
              <w:bottom w:val="single" w:sz="4" w:space="0" w:color="000000"/>
              <w:right w:val="single" w:sz="4" w:space="0" w:color="000000"/>
            </w:tcBorders>
          </w:tcPr>
          <w:p w14:paraId="1EA0B759" w14:textId="6692B112" w:rsidR="00B63395" w:rsidRPr="00B63395" w:rsidRDefault="00B63395" w:rsidP="00B63395">
            <w:pPr>
              <w:spacing w:after="132" w:line="259" w:lineRule="auto"/>
              <w:ind w:left="0" w:firstLine="0"/>
              <w:rPr>
                <w:rFonts w:ascii="Verdana" w:hAnsi="Verdana"/>
              </w:rPr>
            </w:pPr>
            <w:r>
              <w:rPr>
                <w:rFonts w:ascii="Verdana" w:hAnsi="Verdana"/>
                <w:b/>
                <w:sz w:val="20"/>
              </w:rPr>
              <w:t>11</w:t>
            </w:r>
            <w:r w:rsidRPr="009F1F10">
              <w:rPr>
                <w:rFonts w:ascii="Verdana" w:hAnsi="Verdana"/>
                <w:b/>
                <w:sz w:val="20"/>
              </w:rPr>
              <w:t xml:space="preserve">. </w:t>
            </w:r>
            <w:r w:rsidRPr="00B63395">
              <w:rPr>
                <w:rFonts w:ascii="Verdana" w:hAnsi="Verdana"/>
                <w:b/>
                <w:sz w:val="20"/>
              </w:rPr>
              <w:t>Beslut om ändring av bolagsordningen</w:t>
            </w:r>
          </w:p>
          <w:p w14:paraId="35F19181" w14:textId="16A6A0E9" w:rsidR="00B63395" w:rsidRDefault="00B63395" w:rsidP="00B63395">
            <w:pPr>
              <w:spacing w:after="132" w:line="259" w:lineRule="auto"/>
              <w:ind w:left="0" w:firstLine="0"/>
              <w:rPr>
                <w:rFonts w:ascii="Verdana" w:hAnsi="Verdana"/>
                <w:b/>
                <w:sz w:val="20"/>
              </w:rPr>
            </w:pPr>
            <w:r>
              <w:rPr>
                <w:rFonts w:ascii="Verdana" w:hAnsi="Verdana"/>
                <w:sz w:val="20"/>
              </w:rPr>
              <w:t xml:space="preserve">       </w:t>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r>
              <w:rPr>
                <w:rFonts w:ascii="Verdana" w:hAnsi="Verdana"/>
                <w:sz w:val="20"/>
              </w:rPr>
              <w:t xml:space="preserve">                   </w:t>
            </w:r>
            <w:r w:rsidRPr="009F1F10">
              <w:rPr>
                <w:rFonts w:ascii="Verdana" w:hAnsi="Verdana"/>
                <w:sz w:val="20"/>
              </w:rPr>
              <w:t xml:space="preserve">Nej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p>
        </w:tc>
      </w:tr>
      <w:tr w:rsidR="00B63395" w:rsidRPr="009F1F10" w14:paraId="5E9607AE" w14:textId="77777777">
        <w:trPr>
          <w:trHeight w:val="746"/>
        </w:trPr>
        <w:tc>
          <w:tcPr>
            <w:tcW w:w="9072" w:type="dxa"/>
            <w:tcBorders>
              <w:top w:val="single" w:sz="4" w:space="0" w:color="000000"/>
              <w:left w:val="single" w:sz="4" w:space="0" w:color="000000"/>
              <w:bottom w:val="single" w:sz="4" w:space="0" w:color="000000"/>
              <w:right w:val="single" w:sz="4" w:space="0" w:color="000000"/>
            </w:tcBorders>
          </w:tcPr>
          <w:p w14:paraId="3CB18011" w14:textId="6E1043E8" w:rsidR="00B63395" w:rsidRPr="00B63395" w:rsidRDefault="00B63395" w:rsidP="00B63395">
            <w:pPr>
              <w:spacing w:after="132" w:line="259" w:lineRule="auto"/>
              <w:ind w:left="0" w:firstLine="0"/>
              <w:rPr>
                <w:rFonts w:ascii="Verdana" w:hAnsi="Verdana"/>
                <w:sz w:val="20"/>
                <w:szCs w:val="20"/>
              </w:rPr>
            </w:pPr>
            <w:r w:rsidRPr="00B63395">
              <w:rPr>
                <w:rFonts w:ascii="Verdana" w:hAnsi="Verdana"/>
                <w:b/>
                <w:sz w:val="20"/>
                <w:szCs w:val="20"/>
              </w:rPr>
              <w:t xml:space="preserve">12. Beslut om instruktioner för utseende av valberedning </w:t>
            </w:r>
            <w:r>
              <w:rPr>
                <w:rFonts w:ascii="Verdana" w:hAnsi="Verdana"/>
                <w:b/>
                <w:sz w:val="20"/>
                <w:szCs w:val="20"/>
              </w:rPr>
              <w:t>samt valberedningens uppdrag</w:t>
            </w:r>
          </w:p>
          <w:p w14:paraId="3935C367" w14:textId="36977812" w:rsidR="00B63395" w:rsidRDefault="00B63395" w:rsidP="00B63395">
            <w:pPr>
              <w:spacing w:after="132" w:line="259" w:lineRule="auto"/>
              <w:ind w:left="0" w:firstLine="0"/>
              <w:rPr>
                <w:rFonts w:ascii="Verdana" w:hAnsi="Verdana"/>
                <w:b/>
                <w:sz w:val="20"/>
              </w:rPr>
            </w:pPr>
            <w:r>
              <w:rPr>
                <w:rFonts w:ascii="Verdana" w:hAnsi="Verdana"/>
                <w:sz w:val="20"/>
              </w:rPr>
              <w:t xml:space="preserve">       </w:t>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r>
              <w:rPr>
                <w:rFonts w:ascii="Verdana" w:hAnsi="Verdana"/>
                <w:sz w:val="20"/>
              </w:rPr>
              <w:t xml:space="preserve">                   </w:t>
            </w:r>
            <w:r w:rsidRPr="009F1F10">
              <w:rPr>
                <w:rFonts w:ascii="Verdana" w:hAnsi="Verdana"/>
                <w:sz w:val="20"/>
              </w:rPr>
              <w:t xml:space="preserve">Nej </w:t>
            </w:r>
            <w:r w:rsidRPr="009F1F10">
              <w:rPr>
                <w:rFonts w:ascii="Segoe UI Symbol" w:eastAsia="Segoe UI Symbol" w:hAnsi="Segoe UI Symbol" w:cs="Segoe UI Symbol"/>
                <w:sz w:val="20"/>
              </w:rPr>
              <w:t>☐</w:t>
            </w:r>
            <w:r w:rsidRPr="009F1F10">
              <w:rPr>
                <w:rFonts w:ascii="Verdana" w:hAnsi="Verdana"/>
                <w:sz w:val="20"/>
              </w:rPr>
              <w:tab/>
            </w:r>
            <w:r w:rsidRPr="009F1F10">
              <w:rPr>
                <w:rFonts w:ascii="Verdana" w:hAnsi="Verdana"/>
                <w:b/>
                <w:sz w:val="20"/>
              </w:rPr>
              <w:t xml:space="preserve"> </w:t>
            </w:r>
            <w:r w:rsidRPr="009F1F10">
              <w:rPr>
                <w:rFonts w:ascii="Verdana" w:hAnsi="Verdana"/>
                <w:b/>
                <w:sz w:val="20"/>
              </w:rPr>
              <w:tab/>
              <w:t xml:space="preserve"> </w:t>
            </w:r>
          </w:p>
        </w:tc>
      </w:tr>
      <w:tr w:rsidR="00B63395" w:rsidRPr="009F1F10" w14:paraId="1935FD82" w14:textId="77777777" w:rsidTr="00B63395">
        <w:trPr>
          <w:trHeight w:val="510"/>
        </w:trPr>
        <w:tc>
          <w:tcPr>
            <w:tcW w:w="9072" w:type="dxa"/>
            <w:tcBorders>
              <w:top w:val="single" w:sz="4" w:space="0" w:color="000000"/>
              <w:left w:val="single" w:sz="4" w:space="0" w:color="000000"/>
              <w:bottom w:val="single" w:sz="4" w:space="0" w:color="000000"/>
              <w:right w:val="single" w:sz="4" w:space="0" w:color="000000"/>
            </w:tcBorders>
          </w:tcPr>
          <w:p w14:paraId="025AA2E4" w14:textId="6713B78D" w:rsidR="00B63395" w:rsidRPr="00B63395" w:rsidRDefault="00B63395" w:rsidP="00B63395">
            <w:pPr>
              <w:spacing w:after="132" w:line="259" w:lineRule="auto"/>
              <w:ind w:left="0" w:firstLine="0"/>
              <w:rPr>
                <w:rFonts w:ascii="Verdana" w:hAnsi="Verdana"/>
                <w:b/>
                <w:sz w:val="20"/>
                <w:szCs w:val="20"/>
              </w:rPr>
            </w:pPr>
            <w:r w:rsidRPr="00B63395">
              <w:rPr>
                <w:rFonts w:ascii="Verdana" w:hAnsi="Verdana"/>
                <w:b/>
                <w:sz w:val="20"/>
                <w:szCs w:val="20"/>
              </w:rPr>
              <w:t>1</w:t>
            </w:r>
            <w:r>
              <w:rPr>
                <w:rFonts w:ascii="Verdana" w:hAnsi="Verdana"/>
                <w:b/>
                <w:sz w:val="20"/>
                <w:szCs w:val="20"/>
              </w:rPr>
              <w:t>3</w:t>
            </w:r>
            <w:r w:rsidRPr="00B63395">
              <w:rPr>
                <w:rFonts w:ascii="Verdana" w:hAnsi="Verdana"/>
                <w:b/>
                <w:sz w:val="20"/>
                <w:szCs w:val="20"/>
              </w:rPr>
              <w:t xml:space="preserve">. Beslut om </w:t>
            </w:r>
            <w:r>
              <w:rPr>
                <w:rFonts w:ascii="Verdana" w:hAnsi="Verdana"/>
                <w:b/>
                <w:sz w:val="20"/>
                <w:szCs w:val="20"/>
              </w:rPr>
              <w:t>godkännande av styrelsens beslut om nyemission av stamaktier av serie A</w:t>
            </w:r>
          </w:p>
          <w:p w14:paraId="77EEA4D2" w14:textId="6431D9BF" w:rsidR="00B63395" w:rsidRPr="00B63395" w:rsidRDefault="00B63395" w:rsidP="00B63395">
            <w:pPr>
              <w:spacing w:after="132" w:line="259" w:lineRule="auto"/>
              <w:ind w:left="0" w:firstLine="0"/>
              <w:rPr>
                <w:rFonts w:ascii="Verdana" w:hAnsi="Verdana"/>
                <w:b/>
                <w:sz w:val="20"/>
                <w:szCs w:val="20"/>
              </w:rPr>
            </w:pPr>
            <w:r>
              <w:rPr>
                <w:rFonts w:ascii="Verdana" w:hAnsi="Verdana"/>
                <w:sz w:val="20"/>
              </w:rPr>
              <w:t xml:space="preserve">       </w:t>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r>
              <w:rPr>
                <w:rFonts w:ascii="Verdana" w:hAnsi="Verdana"/>
                <w:sz w:val="20"/>
              </w:rPr>
              <w:t xml:space="preserve">                   </w:t>
            </w:r>
            <w:r w:rsidRPr="009F1F10">
              <w:rPr>
                <w:rFonts w:ascii="Verdana" w:hAnsi="Verdana"/>
                <w:sz w:val="20"/>
              </w:rPr>
              <w:t xml:space="preserve">Nej </w:t>
            </w:r>
            <w:r w:rsidRPr="009F1F10">
              <w:rPr>
                <w:rFonts w:ascii="Segoe UI Symbol" w:eastAsia="Segoe UI Symbol" w:hAnsi="Segoe UI Symbol" w:cs="Segoe UI Symbol"/>
                <w:sz w:val="20"/>
              </w:rPr>
              <w:t>☐</w:t>
            </w:r>
            <w:r w:rsidRPr="009F1F10">
              <w:rPr>
                <w:rFonts w:ascii="Verdana" w:hAnsi="Verdana"/>
                <w:sz w:val="20"/>
              </w:rPr>
              <w:tab/>
            </w:r>
            <w:r w:rsidRPr="009F1F10">
              <w:rPr>
                <w:rFonts w:ascii="Verdana" w:hAnsi="Verdana"/>
                <w:b/>
                <w:sz w:val="20"/>
              </w:rPr>
              <w:t xml:space="preserve"> </w:t>
            </w:r>
            <w:r w:rsidRPr="009F1F10">
              <w:rPr>
                <w:rFonts w:ascii="Verdana" w:hAnsi="Verdana"/>
                <w:b/>
                <w:sz w:val="20"/>
              </w:rPr>
              <w:tab/>
              <w:t xml:space="preserve"> </w:t>
            </w:r>
          </w:p>
        </w:tc>
      </w:tr>
      <w:tr w:rsidR="00AB613E" w:rsidRPr="009F1F10" w14:paraId="1F8867B6" w14:textId="77777777" w:rsidTr="00B63395">
        <w:trPr>
          <w:trHeight w:val="510"/>
        </w:trPr>
        <w:tc>
          <w:tcPr>
            <w:tcW w:w="9072" w:type="dxa"/>
            <w:tcBorders>
              <w:top w:val="single" w:sz="4" w:space="0" w:color="000000"/>
              <w:left w:val="single" w:sz="4" w:space="0" w:color="000000"/>
              <w:bottom w:val="single" w:sz="4" w:space="0" w:color="000000"/>
              <w:right w:val="single" w:sz="4" w:space="0" w:color="000000"/>
            </w:tcBorders>
          </w:tcPr>
          <w:p w14:paraId="191B13EF" w14:textId="77777777" w:rsidR="00AB613E" w:rsidRDefault="00AB613E" w:rsidP="00B63395">
            <w:pPr>
              <w:spacing w:after="132" w:line="259" w:lineRule="auto"/>
              <w:ind w:left="0" w:firstLine="0"/>
              <w:rPr>
                <w:rFonts w:ascii="Verdana" w:hAnsi="Verdana"/>
                <w:b/>
                <w:sz w:val="20"/>
                <w:szCs w:val="20"/>
              </w:rPr>
            </w:pPr>
            <w:r>
              <w:rPr>
                <w:rFonts w:ascii="Verdana" w:hAnsi="Verdana"/>
                <w:b/>
                <w:sz w:val="20"/>
                <w:szCs w:val="20"/>
              </w:rPr>
              <w:t>14. B</w:t>
            </w:r>
            <w:r w:rsidRPr="00AB613E">
              <w:rPr>
                <w:rFonts w:ascii="Verdana" w:hAnsi="Verdana"/>
                <w:b/>
                <w:sz w:val="20"/>
                <w:szCs w:val="20"/>
              </w:rPr>
              <w:t>eslut om bemyndigande att besluta om nyemission av stamaktier av serie A</w:t>
            </w:r>
          </w:p>
          <w:p w14:paraId="04572DE5" w14:textId="125F3AB4" w:rsidR="00AB613E" w:rsidRPr="00B63395" w:rsidRDefault="00AB613E" w:rsidP="00B63395">
            <w:pPr>
              <w:spacing w:after="132" w:line="259" w:lineRule="auto"/>
              <w:ind w:left="0" w:firstLine="0"/>
              <w:rPr>
                <w:rFonts w:ascii="Verdana" w:hAnsi="Verdana"/>
                <w:b/>
                <w:sz w:val="20"/>
                <w:szCs w:val="20"/>
              </w:rPr>
            </w:pPr>
            <w:r>
              <w:rPr>
                <w:rFonts w:ascii="Verdana" w:hAnsi="Verdana"/>
                <w:sz w:val="20"/>
              </w:rPr>
              <w:lastRenderedPageBreak/>
              <w:t xml:space="preserve">       </w:t>
            </w:r>
            <w:r w:rsidRPr="009F1F10">
              <w:rPr>
                <w:rFonts w:ascii="Verdana" w:hAnsi="Verdana"/>
                <w:sz w:val="20"/>
              </w:rPr>
              <w:t xml:space="preserve">Ja </w:t>
            </w:r>
            <w:r w:rsidRPr="009F1F10">
              <w:rPr>
                <w:rFonts w:ascii="Segoe UI Symbol" w:eastAsia="Segoe UI Symbol" w:hAnsi="Segoe UI Symbol" w:cs="Segoe UI Symbol"/>
                <w:sz w:val="20"/>
              </w:rPr>
              <w:t>☐</w:t>
            </w:r>
            <w:r w:rsidRPr="009F1F10">
              <w:rPr>
                <w:rFonts w:ascii="Verdana" w:hAnsi="Verdana"/>
                <w:sz w:val="20"/>
              </w:rPr>
              <w:t xml:space="preserve"> </w:t>
            </w:r>
            <w:r w:rsidRPr="009F1F10">
              <w:rPr>
                <w:rFonts w:ascii="Verdana" w:hAnsi="Verdana"/>
                <w:sz w:val="20"/>
              </w:rPr>
              <w:tab/>
            </w:r>
            <w:r>
              <w:rPr>
                <w:rFonts w:ascii="Verdana" w:hAnsi="Verdana"/>
                <w:sz w:val="20"/>
              </w:rPr>
              <w:t xml:space="preserve">                   </w:t>
            </w:r>
            <w:r w:rsidRPr="009F1F10">
              <w:rPr>
                <w:rFonts w:ascii="Verdana" w:hAnsi="Verdana"/>
                <w:sz w:val="20"/>
              </w:rPr>
              <w:t xml:space="preserve">Nej </w:t>
            </w:r>
            <w:r w:rsidRPr="009F1F10">
              <w:rPr>
                <w:rFonts w:ascii="Segoe UI Symbol" w:eastAsia="Segoe UI Symbol" w:hAnsi="Segoe UI Symbol" w:cs="Segoe UI Symbol"/>
                <w:sz w:val="20"/>
              </w:rPr>
              <w:t>☐</w:t>
            </w:r>
          </w:p>
        </w:tc>
      </w:tr>
    </w:tbl>
    <w:p w14:paraId="0D970718" w14:textId="1037F6BE" w:rsidR="00B63395" w:rsidRPr="009F1F10" w:rsidRDefault="002D717C" w:rsidP="002D717C">
      <w:pPr>
        <w:spacing w:after="139" w:line="259" w:lineRule="auto"/>
        <w:ind w:left="0" w:firstLine="0"/>
        <w:rPr>
          <w:rFonts w:ascii="Verdana" w:hAnsi="Verdana"/>
        </w:rPr>
      </w:pPr>
      <w:r w:rsidRPr="009F1F10">
        <w:rPr>
          <w:rFonts w:ascii="Verdana" w:hAnsi="Verdana"/>
        </w:rPr>
        <w:lastRenderedPageBreak/>
        <w:t xml:space="preserve"> </w:t>
      </w:r>
    </w:p>
    <w:tbl>
      <w:tblPr>
        <w:tblStyle w:val="TableGrid"/>
        <w:tblW w:w="9076" w:type="dxa"/>
        <w:tblInd w:w="113" w:type="dxa"/>
        <w:tblCellMar>
          <w:top w:w="47" w:type="dxa"/>
          <w:left w:w="108" w:type="dxa"/>
          <w:right w:w="115" w:type="dxa"/>
        </w:tblCellMar>
        <w:tblLook w:val="04A0" w:firstRow="1" w:lastRow="0" w:firstColumn="1" w:lastColumn="0" w:noHBand="0" w:noVBand="1"/>
      </w:tblPr>
      <w:tblGrid>
        <w:gridCol w:w="9076"/>
      </w:tblGrid>
      <w:tr w:rsidR="00CF5895" w:rsidRPr="009F1F10" w14:paraId="0A643037" w14:textId="77777777">
        <w:trPr>
          <w:trHeight w:val="941"/>
        </w:trPr>
        <w:tc>
          <w:tcPr>
            <w:tcW w:w="9076" w:type="dxa"/>
            <w:tcBorders>
              <w:top w:val="single" w:sz="4" w:space="0" w:color="000000"/>
              <w:left w:val="single" w:sz="4" w:space="0" w:color="000000"/>
              <w:bottom w:val="single" w:sz="4" w:space="0" w:color="000000"/>
              <w:right w:val="single" w:sz="4" w:space="0" w:color="000000"/>
            </w:tcBorders>
          </w:tcPr>
          <w:p w14:paraId="78D03825" w14:textId="23A4C4A8" w:rsidR="00CF5895" w:rsidRPr="009F1F10" w:rsidRDefault="002D717C">
            <w:pPr>
              <w:spacing w:after="134" w:line="240" w:lineRule="auto"/>
              <w:ind w:left="0" w:firstLine="0"/>
              <w:rPr>
                <w:rFonts w:ascii="Verdana" w:hAnsi="Verdana"/>
              </w:rPr>
            </w:pPr>
            <w:r w:rsidRPr="009F1F10">
              <w:rPr>
                <w:rFonts w:ascii="Verdana" w:hAnsi="Verdana"/>
                <w:b/>
                <w:sz w:val="20"/>
              </w:rPr>
              <w:t xml:space="preserve">Följande punkter bör skjutas upp till en fortsatt </w:t>
            </w:r>
            <w:r w:rsidR="00730764">
              <w:rPr>
                <w:rFonts w:ascii="Verdana" w:hAnsi="Verdana"/>
                <w:b/>
                <w:sz w:val="20"/>
              </w:rPr>
              <w:t>års</w:t>
            </w:r>
            <w:r w:rsidRPr="009F1F10">
              <w:rPr>
                <w:rFonts w:ascii="Verdana" w:hAnsi="Verdana"/>
                <w:b/>
                <w:sz w:val="20"/>
              </w:rPr>
              <w:t xml:space="preserve">stämma att hållas vid ett senare tillfälle fastställt av styrelsen  </w:t>
            </w:r>
          </w:p>
          <w:p w14:paraId="6706C944" w14:textId="77777777" w:rsidR="00CF5895" w:rsidRPr="009F1F10" w:rsidRDefault="002D717C">
            <w:pPr>
              <w:spacing w:after="0" w:line="259" w:lineRule="auto"/>
              <w:ind w:left="0" w:firstLine="0"/>
              <w:rPr>
                <w:rFonts w:ascii="Verdana" w:hAnsi="Verdana"/>
              </w:rPr>
            </w:pPr>
            <w:r w:rsidRPr="009F1F10">
              <w:rPr>
                <w:rFonts w:ascii="Verdana" w:hAnsi="Verdana"/>
                <w:sz w:val="20"/>
              </w:rPr>
              <w:t>(Ifylls endast om aktieägaren har ett sådant önskemål)</w:t>
            </w:r>
            <w:r w:rsidRPr="009F1F10">
              <w:rPr>
                <w:rFonts w:ascii="Verdana" w:hAnsi="Verdana"/>
              </w:rPr>
              <w:t xml:space="preserve"> </w:t>
            </w:r>
          </w:p>
        </w:tc>
      </w:tr>
      <w:tr w:rsidR="00CF5895" w:rsidRPr="009F1F10" w14:paraId="27CFB9B9" w14:textId="77777777">
        <w:trPr>
          <w:trHeight w:val="733"/>
        </w:trPr>
        <w:tc>
          <w:tcPr>
            <w:tcW w:w="9076" w:type="dxa"/>
            <w:tcBorders>
              <w:top w:val="single" w:sz="4" w:space="0" w:color="000000"/>
              <w:left w:val="single" w:sz="4" w:space="0" w:color="000000"/>
              <w:bottom w:val="single" w:sz="4" w:space="0" w:color="000000"/>
              <w:right w:val="single" w:sz="4" w:space="0" w:color="000000"/>
            </w:tcBorders>
          </w:tcPr>
          <w:p w14:paraId="7D7FB856" w14:textId="2232629F" w:rsidR="00CF5895" w:rsidRPr="009F1F10" w:rsidRDefault="002D717C" w:rsidP="002D717C">
            <w:pPr>
              <w:spacing w:after="120" w:line="259" w:lineRule="auto"/>
              <w:ind w:left="0" w:firstLine="0"/>
              <w:rPr>
                <w:rFonts w:ascii="Verdana" w:hAnsi="Verdana"/>
              </w:rPr>
            </w:pPr>
            <w:r w:rsidRPr="009F1F10">
              <w:rPr>
                <w:rFonts w:ascii="Verdana" w:hAnsi="Verdana"/>
                <w:sz w:val="20"/>
              </w:rPr>
              <w:t xml:space="preserve">Ange punkt eller punkter (använd siffror): </w:t>
            </w:r>
            <w:r w:rsidRPr="009F1F10">
              <w:rPr>
                <w:rFonts w:ascii="Verdana" w:hAnsi="Verdana"/>
              </w:rPr>
              <w:t xml:space="preserve"> </w:t>
            </w:r>
          </w:p>
        </w:tc>
      </w:tr>
    </w:tbl>
    <w:p w14:paraId="6714B90F" w14:textId="50F355E0" w:rsidR="00CF5895" w:rsidRDefault="00CF5895" w:rsidP="002D717C">
      <w:pPr>
        <w:spacing w:after="0" w:line="259" w:lineRule="auto"/>
        <w:ind w:left="0" w:firstLine="0"/>
      </w:pPr>
    </w:p>
    <w:sectPr w:rsidR="00CF5895">
      <w:headerReference w:type="even" r:id="rId9"/>
      <w:headerReference w:type="default" r:id="rId10"/>
      <w:footerReference w:type="default" r:id="rId11"/>
      <w:headerReference w:type="first" r:id="rId12"/>
      <w:pgSz w:w="11904" w:h="16840"/>
      <w:pgMar w:top="1634" w:right="1134" w:bottom="2379" w:left="1588" w:header="34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B2E8" w14:textId="77777777" w:rsidR="00761767" w:rsidRDefault="002D717C">
      <w:pPr>
        <w:spacing w:after="0" w:line="240" w:lineRule="auto"/>
      </w:pPr>
      <w:r>
        <w:separator/>
      </w:r>
    </w:p>
  </w:endnote>
  <w:endnote w:type="continuationSeparator" w:id="0">
    <w:p w14:paraId="74679BA9" w14:textId="77777777" w:rsidR="00761767" w:rsidRDefault="002D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4AEF" w14:textId="77777777" w:rsidR="002D717C" w:rsidRDefault="002D717C" w:rsidP="002D717C">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5FE6" w14:textId="77777777" w:rsidR="00761767" w:rsidRDefault="002D717C">
      <w:pPr>
        <w:spacing w:after="0" w:line="240" w:lineRule="auto"/>
      </w:pPr>
      <w:r>
        <w:separator/>
      </w:r>
    </w:p>
  </w:footnote>
  <w:footnote w:type="continuationSeparator" w:id="0">
    <w:p w14:paraId="7423DB47" w14:textId="77777777" w:rsidR="00761767" w:rsidRDefault="002D7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B332" w14:textId="77777777" w:rsidR="00CF5895" w:rsidRDefault="002D717C">
    <w:pPr>
      <w:spacing w:after="0" w:line="259" w:lineRule="auto"/>
      <w:ind w:left="0" w:right="-62"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4FA4414" wp14:editId="401297F8">
              <wp:simplePos x="0" y="0"/>
              <wp:positionH relativeFrom="page">
                <wp:posOffset>6246876</wp:posOffset>
              </wp:positionH>
              <wp:positionV relativeFrom="page">
                <wp:posOffset>216408</wp:posOffset>
              </wp:positionV>
              <wp:extent cx="597344" cy="683514"/>
              <wp:effectExtent l="0" t="0" r="0" b="0"/>
              <wp:wrapSquare wrapText="bothSides"/>
              <wp:docPr id="3815" name="Group 3815"/>
              <wp:cNvGraphicFramePr/>
              <a:graphic xmlns:a="http://schemas.openxmlformats.org/drawingml/2006/main">
                <a:graphicData uri="http://schemas.microsoft.com/office/word/2010/wordprocessingGroup">
                  <wpg:wgp>
                    <wpg:cNvGrpSpPr/>
                    <wpg:grpSpPr>
                      <a:xfrm>
                        <a:off x="0" y="0"/>
                        <a:ext cx="597344" cy="683514"/>
                        <a:chOff x="0" y="0"/>
                        <a:chExt cx="597344" cy="683514"/>
                      </a:xfrm>
                    </wpg:grpSpPr>
                    <pic:pic xmlns:pic="http://schemas.openxmlformats.org/drawingml/2006/picture">
                      <pic:nvPicPr>
                        <pic:cNvPr id="3816" name="Picture 3816"/>
                        <pic:cNvPicPr/>
                      </pic:nvPicPr>
                      <pic:blipFill>
                        <a:blip r:embed="rId1"/>
                        <a:stretch>
                          <a:fillRect/>
                        </a:stretch>
                      </pic:blipFill>
                      <pic:spPr>
                        <a:xfrm>
                          <a:off x="0" y="0"/>
                          <a:ext cx="597344" cy="342138"/>
                        </a:xfrm>
                        <a:prstGeom prst="rect">
                          <a:avLst/>
                        </a:prstGeom>
                      </pic:spPr>
                    </pic:pic>
                    <pic:pic xmlns:pic="http://schemas.openxmlformats.org/drawingml/2006/picture">
                      <pic:nvPicPr>
                        <pic:cNvPr id="3817" name="Picture 3817"/>
                        <pic:cNvPicPr/>
                      </pic:nvPicPr>
                      <pic:blipFill>
                        <a:blip r:embed="rId2"/>
                        <a:stretch>
                          <a:fillRect/>
                        </a:stretch>
                      </pic:blipFill>
                      <pic:spPr>
                        <a:xfrm>
                          <a:off x="0" y="342138"/>
                          <a:ext cx="597344" cy="341376"/>
                        </a:xfrm>
                        <a:prstGeom prst="rect">
                          <a:avLst/>
                        </a:prstGeom>
                      </pic:spPr>
                    </pic:pic>
                  </wpg:wgp>
                </a:graphicData>
              </a:graphic>
            </wp:anchor>
          </w:drawing>
        </mc:Choice>
        <mc:Fallback xmlns:a="http://schemas.openxmlformats.org/drawingml/2006/main">
          <w:pict>
            <v:group id="Group 3815" style="width:47.035pt;height:53.82pt;position:absolute;mso-position-horizontal-relative:page;mso-position-horizontal:absolute;margin-left:491.88pt;mso-position-vertical-relative:page;margin-top:17.04pt;" coordsize="5973,6835">
              <v:shape id="Picture 3816" style="position:absolute;width:5973;height:3421;left:0;top:0;" filled="f">
                <v:imagedata r:id="rId4"/>
              </v:shape>
              <v:shape id="Picture 3817" style="position:absolute;width:5973;height:3413;left:0;top:3421;" filled="f">
                <v:imagedata r:id="rId5"/>
              </v:shape>
              <w10:wrap type="squar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B1ED" w14:textId="0436E174" w:rsidR="00CF5895" w:rsidRDefault="002D717C" w:rsidP="002D717C">
    <w:pPr>
      <w:spacing w:after="0" w:line="259" w:lineRule="auto"/>
      <w:ind w:left="0" w:right="-62"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6ABB" w14:textId="77777777" w:rsidR="00CF5895" w:rsidRDefault="002D717C">
    <w:pPr>
      <w:spacing w:after="0" w:line="259" w:lineRule="auto"/>
      <w:ind w:left="0" w:right="-62"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4418288" wp14:editId="60395B3E">
              <wp:simplePos x="0" y="0"/>
              <wp:positionH relativeFrom="page">
                <wp:posOffset>6246876</wp:posOffset>
              </wp:positionH>
              <wp:positionV relativeFrom="page">
                <wp:posOffset>216408</wp:posOffset>
              </wp:positionV>
              <wp:extent cx="597344" cy="683514"/>
              <wp:effectExtent l="0" t="0" r="0" b="0"/>
              <wp:wrapSquare wrapText="bothSides"/>
              <wp:docPr id="3797" name="Group 3797"/>
              <wp:cNvGraphicFramePr/>
              <a:graphic xmlns:a="http://schemas.openxmlformats.org/drawingml/2006/main">
                <a:graphicData uri="http://schemas.microsoft.com/office/word/2010/wordprocessingGroup">
                  <wpg:wgp>
                    <wpg:cNvGrpSpPr/>
                    <wpg:grpSpPr>
                      <a:xfrm>
                        <a:off x="0" y="0"/>
                        <a:ext cx="597344" cy="683514"/>
                        <a:chOff x="0" y="0"/>
                        <a:chExt cx="597344" cy="683514"/>
                      </a:xfrm>
                    </wpg:grpSpPr>
                    <pic:pic xmlns:pic="http://schemas.openxmlformats.org/drawingml/2006/picture">
                      <pic:nvPicPr>
                        <pic:cNvPr id="3798" name="Picture 3798"/>
                        <pic:cNvPicPr/>
                      </pic:nvPicPr>
                      <pic:blipFill>
                        <a:blip r:embed="rId1"/>
                        <a:stretch>
                          <a:fillRect/>
                        </a:stretch>
                      </pic:blipFill>
                      <pic:spPr>
                        <a:xfrm>
                          <a:off x="0" y="0"/>
                          <a:ext cx="597344" cy="342138"/>
                        </a:xfrm>
                        <a:prstGeom prst="rect">
                          <a:avLst/>
                        </a:prstGeom>
                      </pic:spPr>
                    </pic:pic>
                    <pic:pic xmlns:pic="http://schemas.openxmlformats.org/drawingml/2006/picture">
                      <pic:nvPicPr>
                        <pic:cNvPr id="3799" name="Picture 3799"/>
                        <pic:cNvPicPr/>
                      </pic:nvPicPr>
                      <pic:blipFill>
                        <a:blip r:embed="rId2"/>
                        <a:stretch>
                          <a:fillRect/>
                        </a:stretch>
                      </pic:blipFill>
                      <pic:spPr>
                        <a:xfrm>
                          <a:off x="0" y="342138"/>
                          <a:ext cx="597344" cy="341376"/>
                        </a:xfrm>
                        <a:prstGeom prst="rect">
                          <a:avLst/>
                        </a:prstGeom>
                      </pic:spPr>
                    </pic:pic>
                  </wpg:wgp>
                </a:graphicData>
              </a:graphic>
            </wp:anchor>
          </w:drawing>
        </mc:Choice>
        <mc:Fallback xmlns:a="http://schemas.openxmlformats.org/drawingml/2006/main">
          <w:pict>
            <v:group id="Group 3797" style="width:47.035pt;height:53.82pt;position:absolute;mso-position-horizontal-relative:page;mso-position-horizontal:absolute;margin-left:491.88pt;mso-position-vertical-relative:page;margin-top:17.04pt;" coordsize="5973,6835">
              <v:shape id="Picture 3798" style="position:absolute;width:5973;height:3421;left:0;top:0;" filled="f">
                <v:imagedata r:id="rId4"/>
              </v:shape>
              <v:shape id="Picture 3799" style="position:absolute;width:5973;height:3413;left:0;top:3421;" filled="f">
                <v:imagedata r:id="rId5"/>
              </v:shape>
              <w10:wrap type="squar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E85"/>
    <w:multiLevelType w:val="hybridMultilevel"/>
    <w:tmpl w:val="D6004EAE"/>
    <w:lvl w:ilvl="0" w:tplc="F25A141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3E33D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3A635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BEE47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249AC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C49D7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72559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1AE4C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4731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67E6645"/>
    <w:multiLevelType w:val="hybridMultilevel"/>
    <w:tmpl w:val="5CD4C7C6"/>
    <w:lvl w:ilvl="0" w:tplc="6BB469B2">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CA2E1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1BEC39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8E992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2160C7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BB8DED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C22EE1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E288B4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E4444E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931696479">
    <w:abstractNumId w:val="0"/>
  </w:num>
  <w:num w:numId="2" w16cid:durableId="379281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895"/>
    <w:rsid w:val="00006595"/>
    <w:rsid w:val="000F0148"/>
    <w:rsid w:val="00166727"/>
    <w:rsid w:val="001668B3"/>
    <w:rsid w:val="001B3854"/>
    <w:rsid w:val="002D717C"/>
    <w:rsid w:val="003A0B4E"/>
    <w:rsid w:val="005A15A3"/>
    <w:rsid w:val="00730764"/>
    <w:rsid w:val="00761767"/>
    <w:rsid w:val="007E40FC"/>
    <w:rsid w:val="007F4ED8"/>
    <w:rsid w:val="008C2CC5"/>
    <w:rsid w:val="009F1F10"/>
    <w:rsid w:val="00AB613E"/>
    <w:rsid w:val="00B1164F"/>
    <w:rsid w:val="00B63395"/>
    <w:rsid w:val="00B67EE6"/>
    <w:rsid w:val="00B8715D"/>
    <w:rsid w:val="00C176EF"/>
    <w:rsid w:val="00C442A4"/>
    <w:rsid w:val="00CF5895"/>
    <w:rsid w:val="00D967C2"/>
    <w:rsid w:val="00E2673C"/>
    <w:rsid w:val="00E45EED"/>
    <w:rsid w:val="00EF37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109648"/>
  <w15:docId w15:val="{8EEB9887-DE4D-4A27-8443-3638774C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6" w:line="27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67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EE6"/>
    <w:rPr>
      <w:rFonts w:ascii="Arial" w:eastAsia="Arial" w:hAnsi="Arial" w:cs="Arial"/>
      <w:color w:val="000000"/>
    </w:rPr>
  </w:style>
  <w:style w:type="character" w:styleId="Hyperlink">
    <w:name w:val="Hyperlink"/>
    <w:basedOn w:val="DefaultParagraphFont"/>
    <w:uiPriority w:val="99"/>
    <w:unhideWhenUsed/>
    <w:rsid w:val="001B3854"/>
    <w:rPr>
      <w:color w:val="0563C1" w:themeColor="hyperlink"/>
      <w:u w:val="single"/>
    </w:rPr>
  </w:style>
  <w:style w:type="paragraph" w:styleId="ListParagraph">
    <w:name w:val="List Paragraph"/>
    <w:basedOn w:val="Normal"/>
    <w:uiPriority w:val="34"/>
    <w:qFormat/>
    <w:rsid w:val="001B3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kelius.com/sv/aktieagarinformation/bolagsst&#228;m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malan.vpc.se/euroclearprox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10.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10.jpg"/><Relationship Id="rId4"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Poströstningsformulär EGM 2020</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Poströstningsformulär EGM 2020</dc:title>
  <dc:subject/>
  <dc:creator>H586991</dc:creator>
  <cp:keywords/>
  <cp:lastModifiedBy>Jonas Rogberg</cp:lastModifiedBy>
  <cp:revision>20</cp:revision>
  <dcterms:created xsi:type="dcterms:W3CDTF">2021-02-25T12:49:00Z</dcterms:created>
  <dcterms:modified xsi:type="dcterms:W3CDTF">2024-03-14T07:45:00Z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db87f7-8e09-4e5f-a245-00153d0b50ed_Enabled">
    <vt:lpwstr>true</vt:lpwstr>
  </property>
  <property fmtid="{D5CDD505-2E9C-101B-9397-08002B2CF9AE}" pid="3" name="MSIP_Label_05db87f7-8e09-4e5f-a245-00153d0b50ed_SetDate">
    <vt:lpwstr>2021-10-27T07:29:08Z</vt:lpwstr>
  </property>
  <property fmtid="{D5CDD505-2E9C-101B-9397-08002B2CF9AE}" pid="4" name="MSIP_Label_05db87f7-8e09-4e5f-a245-00153d0b50ed_Method">
    <vt:lpwstr>Standard</vt:lpwstr>
  </property>
  <property fmtid="{D5CDD505-2E9C-101B-9397-08002B2CF9AE}" pid="5" name="MSIP_Label_05db87f7-8e09-4e5f-a245-00153d0b50ed_Name">
    <vt:lpwstr>Internal</vt:lpwstr>
  </property>
  <property fmtid="{D5CDD505-2E9C-101B-9397-08002B2CF9AE}" pid="6" name="MSIP_Label_05db87f7-8e09-4e5f-a245-00153d0b50ed_SiteId">
    <vt:lpwstr>eba98254-c2b4-4db2-9cc2-8f4aa10c2ab2</vt:lpwstr>
  </property>
  <property fmtid="{D5CDD505-2E9C-101B-9397-08002B2CF9AE}" pid="7" name="MSIP_Label_05db87f7-8e09-4e5f-a245-00153d0b50ed_ActionId">
    <vt:lpwstr>86cdaafa-3b41-4af1-b72d-4c53048c9dc8</vt:lpwstr>
  </property>
  <property fmtid="{D5CDD505-2E9C-101B-9397-08002B2CF9AE}" pid="8" name="MSIP_Label_05db87f7-8e09-4e5f-a245-00153d0b50ed_ContentBits">
    <vt:lpwstr>0</vt:lpwstr>
  </property>
</Properties>
</file>